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710ed1d478fe54005b93030e74854291d3375ee"/>
    <w:p>
      <w:pPr>
        <w:pStyle w:val="Heading1"/>
      </w:pPr>
      <w:r>
        <w:t xml:space="preserve">The Role and Evolution of the Laboratory Technician in China Shanghai</w:t>
      </w:r>
    </w:p>
    <w:p>
      <w:pPr>
        <w:pStyle w:val="FirstParagraph"/>
      </w:pPr>
      <w:r>
        <w:rPr>
          <w:bCs/>
          <w:b/>
        </w:rPr>
        <w:t xml:space="preserve">Date:</w:t>
      </w:r>
      <w:r>
        <w:t xml:space="preserve"> </w:t>
      </w:r>
      <w:r>
        <w:t xml:space="preserve">October 26, 2023</w:t>
      </w:r>
      <w:r>
        <w:br/>
      </w:r>
      <w:r>
        <w:rPr>
          <w:bCs/>
          <w:b/>
        </w:rPr>
        <w:t xml:space="preserve">Type of Document:</w:t>
      </w:r>
      <w:r>
        <w:t xml:space="preserve"> </w:t>
      </w:r>
      <w:r>
        <w:t xml:space="preserve">Book Report / Professional Analysis</w:t>
      </w:r>
    </w:p>
    <w:p>
      <w:r>
        <w:pict>
          <v:rect style="width:0;height:1.5pt" o:hralign="center" o:hrstd="t" o:hr="t"/>
        </w:pict>
      </w:r>
    </w:p>
    <w:bookmarkStart w:id="20" w:name="Xac7f99c2fb578b866046c3db2b8d7182637cfef"/>
    <w:p>
      <w:pPr>
        <w:pStyle w:val="Heading2"/>
      </w:pPr>
      <w:r>
        <w:t xml:space="preserve">I. Introduction: The Critical Nature of Modern Laboratory Science</w:t>
      </w:r>
    </w:p>
    <w:p>
      <w:pPr>
        <w:pStyle w:val="FirstParagraph"/>
      </w:pPr>
      <w:r>
        <w:t xml:space="preserve">In the rapidly evolving landscape of global scientific research and industrial development, the role of the</w:t>
      </w:r>
      <w:r>
        <w:t xml:space="preserve"> </w:t>
      </w:r>
      <w:r>
        <w:rPr>
          <w:bCs/>
          <w:b/>
        </w:rPr>
        <w:t xml:space="preserve">Laboratory Technician</w:t>
      </w:r>
      <w:r>
        <w:t xml:space="preserve"> </w:t>
      </w:r>
      <w:r>
        <w:t xml:space="preserve">has transitioned from a supportive administrative function to a cornerstone of technical precision and data integrity. This report serves as a comprehensive analysis derived from key literature regarding laboratory sciences, quality control protocols, and occupational health standards. However, this specific adaptation focuses intensely on the unique environmental, regulatory, and industrial context of</w:t>
      </w:r>
      <w:r>
        <w:t xml:space="preserve"> </w:t>
      </w:r>
      <w:r>
        <w:rPr>
          <w:bCs/>
          <w:b/>
        </w:rPr>
        <w:t xml:space="preserve">China Shanghai</w:t>
      </w:r>
      <w:r>
        <w:t xml:space="preserve">.</w:t>
      </w:r>
      <w:r>
        <w:t xml:space="preserve"> </w:t>
      </w:r>
      <w:r>
        <w:t xml:space="preserve">Shanghai stands not merely as a financial hub but as China’s premier center for biotechnology, pharmaceuticals (pharma), advanced manufacturing, and chemical research. Consequently understanding the nuances of being a</w:t>
      </w:r>
      <w:r>
        <w:t xml:space="preserve"> </w:t>
      </w:r>
      <w:r>
        <w:rPr>
          <w:bCs/>
          <w:b/>
        </w:rPr>
        <w:t xml:space="preserve">Laboratory Technician</w:t>
      </w:r>
      <w:r>
        <w:t xml:space="preserve"> </w:t>
      </w:r>
      <w:r>
        <w:t xml:space="preserve">within this specific metropolitan ecosystem is vital for professionals seeking to navigate the high-stakes environment of Shanghai's scientific sector. The literature reviewed suggests that while core scientific principles are universal, the application of these skills in</w:t>
      </w:r>
      <w:r>
        <w:t xml:space="preserve"> </w:t>
      </w:r>
      <w:r>
        <w:rPr>
          <w:bCs/>
          <w:b/>
        </w:rPr>
        <w:t xml:space="preserve">China Shanghai</w:t>
      </w:r>
      <w:r>
        <w:t xml:space="preserve"> </w:t>
      </w:r>
      <w:r>
        <w:t xml:space="preserve">requires a distinct understanding of local regulatory frameworks (NMPA), cultural work ethics, and technological integration.</w:t>
      </w:r>
    </w:p>
    <w:bookmarkEnd w:id="20"/>
    <w:bookmarkStart w:id="21" w:name="X1e8fc122da17a53a00be27629919cefb613a6dd"/>
    <w:p>
      <w:pPr>
        <w:pStyle w:val="Heading2"/>
      </w:pPr>
      <w:r>
        <w:t xml:space="preserve">II. The Professional Profile: Defining the Modern Laboratory Technician</w:t>
      </w:r>
    </w:p>
    <w:p>
      <w:pPr>
        <w:pStyle w:val="FirstParagraph"/>
      </w:pPr>
      <w:r>
        <w:t xml:space="preserve">The texts emphasize that a modern</w:t>
      </w:r>
      <w:r>
        <w:t xml:space="preserve"> </w:t>
      </w:r>
      <w:r>
        <w:rPr>
          <w:bCs/>
          <w:b/>
        </w:rPr>
        <w:t xml:space="preserve">Laboratory Technician</w:t>
      </w:r>
      <w:r>
        <w:t xml:space="preserve"> </w:t>
      </w:r>
      <w:r>
        <w:t xml:space="preserve">is no longer just an executor of repetitive tasks but a guardian of data accuracy. In the context of</w:t>
      </w:r>
      <w:r>
        <w:t xml:space="preserve"> </w:t>
      </w:r>
      <w:r>
        <w:rPr>
          <w:bCs/>
          <w:b/>
        </w:rPr>
        <w:t xml:space="preserve">China Shanghai</w:t>
      </w:r>
      <w:r>
        <w:t xml:space="preserve">, where industries are heavily regulated by strict national standards, the technician’s role encompasses rigorous adherence to Good Laboratory Practice (GLP) and Quality Management Systems (QMS).</w:t>
      </w:r>
      <w:r>
        <w:t xml:space="preserve"> </w:t>
      </w:r>
      <w:r>
        <w:t xml:space="preserve">Literature highlights three primary pillars for a successful</w:t>
      </w:r>
      <w:r>
        <w:t xml:space="preserve"> </w:t>
      </w:r>
      <w:r>
        <w:rPr>
          <w:bCs/>
          <w:b/>
        </w:rPr>
        <w:t xml:space="preserve">Laboratory Technician</w:t>
      </w:r>
      <w:r>
        <w:t xml:space="preserve">:</w:t>
      </w:r>
      <w:r>
        <w:t xml:space="preserve"> </w:t>
      </w:r>
      <w:r>
        <w:t xml:space="preserve">1. **Technical Proficiency:** Mastery of sophisticated instrumentation such as HPLC (High-Performance Liquid Chromatography), GC-MS (Gas Chromatography-Mass Spectrometry), and automated liquid handlers. Shanghai’s state-of-the-art facilities demand operators who can troubleshoot complex hardware issues without immediate reliance on senior engineers.</w:t>
      </w:r>
      <w:r>
        <w:t xml:space="preserve"> </w:t>
      </w:r>
      <w:r>
        <w:t xml:space="preserve">2. **Regulatory Compliance:** Understanding the National Medical Products Administration (NMPA) guidelines is crucial. Unlike Western contexts where FDA or EMA guidelines might dominate, a</w:t>
      </w:r>
      <w:r>
        <w:t xml:space="preserve"> </w:t>
      </w:r>
      <w:r>
        <w:rPr>
          <w:bCs/>
          <w:b/>
        </w:rPr>
        <w:t xml:space="preserve">Laboratory Technician</w:t>
      </w:r>
      <w:r>
        <w:t xml:space="preserve"> </w:t>
      </w:r>
      <w:r>
        <w:t xml:space="preserve">in</w:t>
      </w:r>
      <w:r>
        <w:t xml:space="preserve"> </w:t>
      </w:r>
      <w:r>
        <w:rPr>
          <w:bCs/>
          <w:b/>
        </w:rPr>
        <w:t xml:space="preserve">China Shanghai</w:t>
      </w:r>
      <w:r>
        <w:t xml:space="preserve"> </w:t>
      </w:r>
      <w:r>
        <w:t xml:space="preserve">must be fluent in local compliance metrics, documentation standards, and audit preparations specific to Chinese domestic and export requirements.</w:t>
      </w:r>
      <w:r>
        <w:t xml:space="preserve"> </w:t>
      </w:r>
      <w:r>
        <w:t xml:space="preserve">3. **Data Integrity:** With the digitalization of labs across Asia-Pacific regions including Shanghai, technicians must ensure that electronic lab notebooks (ELNs) are maintained with absolute accuracy. The literature stresses that data integrity is non-negotiable; any discrepancy can lead to severe legal and professional repercussions in the highly competitive Shanghai market.</w:t>
      </w:r>
    </w:p>
    <w:bookmarkEnd w:id="21"/>
    <w:bookmarkStart w:id="22" w:name="Xb8ceafb5915e0ad98f35ce2b1d40a2e41fb975d"/>
    <w:p>
      <w:pPr>
        <w:pStyle w:val="Heading2"/>
      </w:pPr>
      <w:r>
        <w:t xml:space="preserve">III. The Context of China Shanghai: Industrial Dynamics</w:t>
      </w:r>
    </w:p>
    <w:p>
      <w:pPr>
        <w:pStyle w:val="FirstParagraph"/>
      </w:pPr>
      <w:r>
        <w:t xml:space="preserve">Shanghai is home to several major industrial zones, most notably Zhangjiang Hi-Tech Park, which is often referred to as "China's Silicon Valley" for its concentration of life sciences companies. This report analyzes how the geographic and economic specifics of</w:t>
      </w:r>
      <w:r>
        <w:t xml:space="preserve"> </w:t>
      </w:r>
      <w:r>
        <w:rPr>
          <w:bCs/>
          <w:b/>
        </w:rPr>
        <w:t xml:space="preserve">China Shanghai</w:t>
      </w:r>
      <w:r>
        <w:t xml:space="preserve"> </w:t>
      </w:r>
      <w:r>
        <w:t xml:space="preserve">shape the daily reality of a</w:t>
      </w:r>
      <w:r>
        <w:t xml:space="preserve"> </w:t>
      </w:r>
      <w:r>
        <w:rPr>
          <w:bCs/>
          <w:b/>
        </w:rPr>
        <w:t xml:space="preserve">Laboratory Technician</w:t>
      </w:r>
      <w:r>
        <w:t xml:space="preserve">.</w:t>
      </w:r>
      <w:r>
        <w:t xml:space="preserve"> </w:t>
      </w:r>
      <w:r>
        <w:t xml:space="preserve">In</w:t>
      </w:r>
      <w:r>
        <w:t xml:space="preserve"> </w:t>
      </w:r>
      <w:r>
        <w:rPr>
          <w:bCs/>
          <w:b/>
        </w:rPr>
        <w:t xml:space="preserve">China Shanghai</w:t>
      </w:r>
      <w:r>
        <w:t xml:space="preserve">, the pace of innovation is relentless. Pharmaceutical companies in Pudong district are often racing to bring generic drugs to market or developing innovative biologics for global distribution. For a</w:t>
      </w:r>
      <w:r>
        <w:t xml:space="preserve"> </w:t>
      </w:r>
      <w:r>
        <w:rPr>
          <w:bCs/>
          <w:b/>
        </w:rPr>
        <w:t xml:space="preserve">Laboratory Technician</w:t>
      </w:r>
      <w:r>
        <w:t xml:space="preserve">, this translates into high-pressure environments with tight turnaround times. The literature indicates that efficiency and throughput are paramount. However, this speed cannot compromise safety or accuracy.</w:t>
      </w:r>
      <w:r>
        <w:t xml:space="preserve"> </w:t>
      </w:r>
      <w:r>
        <w:t xml:space="preserve">Furthermore, the supply chain dynamics in Shanghai influence laboratory operations significantly. A</w:t>
      </w:r>
      <w:r>
        <w:t xml:space="preserve"> </w:t>
      </w:r>
      <w:r>
        <w:rPr>
          <w:bCs/>
          <w:b/>
        </w:rPr>
        <w:t xml:space="preserve">Laboratory Technician</w:t>
      </w:r>
      <w:r>
        <w:t xml:space="preserve"> </w:t>
      </w:r>
      <w:r>
        <w:t xml:space="preserve">must often manage inventory with precision due to potential logistical bottlenecks for imported reagents and specialized equipment parts, which may face customs delays despite Shanghai’s status as a global port. This requires proactive planning and strong communication skills between the lab, procurement departments, and international suppliers.</w:t>
      </w:r>
    </w:p>
    <w:bookmarkEnd w:id="22"/>
    <w:bookmarkStart w:id="23" w:name="Xce989d0eada94713b9c8806c557ba2f7311bda4"/>
    <w:p>
      <w:pPr>
        <w:pStyle w:val="Heading2"/>
      </w:pPr>
      <w:r>
        <w:t xml:space="preserve">IV. Cultural Integration and Workplace Dynamics</w:t>
      </w:r>
    </w:p>
    <w:p>
      <w:pPr>
        <w:pStyle w:val="FirstParagraph"/>
      </w:pPr>
      <w:r>
        <w:t xml:space="preserve">Beyond technical skills, the cultural aspect of working in</w:t>
      </w:r>
      <w:r>
        <w:t xml:space="preserve"> </w:t>
      </w:r>
      <w:r>
        <w:rPr>
          <w:bCs/>
          <w:b/>
        </w:rPr>
        <w:t xml:space="preserve">China Shanghai</w:t>
      </w:r>
      <w:r>
        <w:t xml:space="preserve"> </w:t>
      </w:r>
      <w:r>
        <w:t xml:space="preserve">is a critical component highlighted in contemporary management literature regarding scientific roles. A</w:t>
      </w:r>
      <w:r>
        <w:t xml:space="preserve"> </w:t>
      </w:r>
      <w:r>
        <w:rPr>
          <w:bCs/>
          <w:b/>
        </w:rPr>
        <w:t xml:space="preserve">Laboratory Technician</w:t>
      </w:r>
      <w:r>
        <w:t xml:space="preserve"> </w:t>
      </w:r>
      <w:r>
        <w:t xml:space="preserve">operating in this region must navigate a hierarchical yet rapidly modernizing workplace culture.</w:t>
      </w:r>
      <w:r>
        <w:t xml:space="preserve"> </w:t>
      </w:r>
      <w:r>
        <w:t xml:space="preserve">1. **Hierarchical Respect vs. Collaborative Innovation:** Traditional Chinese corporate structures emphasize hierarchy, meaning a</w:t>
      </w:r>
      <w:r>
        <w:t xml:space="preserve"> </w:t>
      </w:r>
      <w:r>
        <w:rPr>
          <w:bCs/>
          <w:b/>
        </w:rPr>
        <w:t xml:space="preserve">Laboratory Technician</w:t>
      </w:r>
      <w:r>
        <w:t xml:space="preserve"> </w:t>
      </w:r>
      <w:r>
        <w:t xml:space="preserve">typically reports directly to senior scientists or lab managers who have significant authority. However, the modern tech-forward environment of</w:t>
      </w:r>
      <w:r>
        <w:t xml:space="preserve"> </w:t>
      </w:r>
      <w:r>
        <w:rPr>
          <w:bCs/>
          <w:b/>
        </w:rPr>
        <w:t xml:space="preserve">China Shanghai</w:t>
      </w:r>
      <w:r>
        <w:t xml:space="preserve"> </w:t>
      </w:r>
      <w:r>
        <w:t xml:space="preserve">encourages bottom-up innovation. Technicians are increasingly expected to suggest process improvements that can save time or reduce costs in reagent usage.</w:t>
      </w:r>
      <w:r>
        <w:t xml:space="preserve"> </w:t>
      </w:r>
      <w:r>
        <w:t xml:space="preserve">2. **Language and Communication:** While English remains the lingua franca of science, proficiency in Mandarin is a significant advantage for a</w:t>
      </w:r>
      <w:r>
        <w:t xml:space="preserve"> </w:t>
      </w:r>
      <w:r>
        <w:rPr>
          <w:bCs/>
          <w:b/>
        </w:rPr>
        <w:t xml:space="preserve">Laboratory Technician</w:t>
      </w:r>
      <w:r>
        <w:t xml:space="preserve"> </w:t>
      </w:r>
      <w:r>
        <w:t xml:space="preserve">in Shanghai, particularly when interacting with local regulatory bodies or domestic suppliers. The literature suggests that bilingual technicians often have faster career progression opportunities within multinational corporations operating in</w:t>
      </w:r>
      <w:r>
        <w:t xml:space="preserve"> </w:t>
      </w:r>
      <w:r>
        <w:rPr>
          <w:bCs/>
          <w:b/>
        </w:rPr>
        <w:t xml:space="preserve">China Shanghai</w:t>
      </w:r>
      <w:r>
        <w:t xml:space="preserve">.</w:t>
      </w:r>
      <w:r>
        <w:t xml:space="preserve"> </w:t>
      </w:r>
      <w:r>
        <w:t xml:space="preserve">3. **Work-Life Balance and Dedication:** The concept of "996" (working hours from 9 am to 9 pm, six days a week) has been prevalent in China's tech and industrial sectors. While this is changing due to new labor regulations, the dedication expected from a</w:t>
      </w:r>
      <w:r>
        <w:t xml:space="preserve"> </w:t>
      </w:r>
      <w:r>
        <w:rPr>
          <w:bCs/>
          <w:b/>
        </w:rPr>
        <w:t xml:space="preserve">Laboratory Technician</w:t>
      </w:r>
      <w:r>
        <w:t xml:space="preserve"> </w:t>
      </w:r>
      <w:r>
        <w:t xml:space="preserve">in high-demand periods (such as drug approval audits) remains intense. Adaptability and resilience are key traits for survival and success in this environment.</w:t>
      </w:r>
    </w:p>
    <w:bookmarkEnd w:id="23"/>
    <w:bookmarkStart w:id="24" w:name="v.-challenges-and-future-outlook"/>
    <w:p>
      <w:pPr>
        <w:pStyle w:val="Heading2"/>
      </w:pPr>
      <w:r>
        <w:t xml:space="preserve">V. Challenges and Future Outlook</w:t>
      </w:r>
    </w:p>
    <w:p>
      <w:pPr>
        <w:pStyle w:val="FirstParagraph"/>
      </w:pPr>
      <w:r>
        <w:t xml:space="preserve">The report identifies several challenges facing</w:t>
      </w:r>
      <w:r>
        <w:t xml:space="preserve"> </w:t>
      </w:r>
      <w:r>
        <w:rPr>
          <w:bCs/>
          <w:b/>
        </w:rPr>
        <w:t xml:space="preserve">Laboratory Technicians</w:t>
      </w:r>
      <w:r>
        <w:t xml:space="preserve"> </w:t>
      </w:r>
      <w:r>
        <w:t xml:space="preserve">in</w:t>
      </w:r>
      <w:r>
        <w:t xml:space="preserve"> </w:t>
      </w:r>
      <w:r>
        <w:rPr>
          <w:bCs/>
          <w:b/>
        </w:rPr>
        <w:t xml:space="preserve">China Shanghai</w:t>
      </w:r>
      <w:r>
        <w:t xml:space="preserve">. One major issue is the rapid obsolescence of technology. Equipment purchased five years ago may already be outdated, requiring continuous upskilling. The literature advocates for a commitment to lifelong learning, where technicians must regularly attend workshops and certifications to remain relevant in Shanghai’s competitive job market.</w:t>
      </w:r>
      <w:r>
        <w:t xml:space="preserve"> </w:t>
      </w:r>
      <w:r>
        <w:t xml:space="preserve">Another challenge is the increasing emphasis on automation and Artificial Intelligence (AI) in lab workflows.</w:t>
      </w:r>
      <w:r>
        <w:t xml:space="preserve"> </w:t>
      </w:r>
      <w:r>
        <w:rPr>
          <w:bCs/>
          <w:b/>
        </w:rPr>
        <w:t xml:space="preserve">China Shanghai</w:t>
      </w:r>
      <w:r>
        <w:t xml:space="preserve"> </w:t>
      </w:r>
      <w:r>
        <w:t xml:space="preserve">is at the forefront of adopting AI-driven data analysis in pharmaceutical research. A</w:t>
      </w:r>
      <w:r>
        <w:t xml:space="preserve"> </w:t>
      </w:r>
      <w:r>
        <w:rPr>
          <w:bCs/>
          <w:b/>
        </w:rPr>
        <w:t xml:space="preserve">Laboratory Technician</w:t>
      </w:r>
      <w:r>
        <w:t xml:space="preserve"> </w:t>
      </w:r>
      <w:r>
        <w:t xml:space="preserve">must therefore evolve from manual pipetting to monitoring automated robotic systems and interpreting AI-generated data sets. This shift requires a stronger background in computer science and data analytics alongside traditional wet-lab skills.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Laboratory Technician</w:t>
      </w:r>
      <w:r>
        <w:t xml:space="preserve"> </w:t>
      </w:r>
      <w:r>
        <w:t xml:space="preserve">is pivotal to the scientific infrastructure of</w:t>
      </w:r>
      <w:r>
        <w:t xml:space="preserve"> </w:t>
      </w:r>
      <w:r>
        <w:rPr>
          <w:bCs/>
          <w:b/>
        </w:rPr>
        <w:t xml:space="preserve">China Shanghai</w:t>
      </w:r>
      <w:r>
        <w:t xml:space="preserve">. This book report analysis underscores that success in this field requires a trifecta of high-level technical proficiency, strict adherence to local regulatory standards (NMPA), and cultural adaptability within the unique business environment of Shanghai.</w:t>
      </w:r>
      <w:r>
        <w:t xml:space="preserve"> </w:t>
      </w:r>
      <w:r>
        <w:t xml:space="preserve">For professionals aiming to enter or advance within this sector, it is clear that mere scientific knowledge is insufficient. One must understand the specific industrial pressures of Shanghai’s biotech hubs, the regulatory landscape governing Chinese pharmaceuticals, and the soft skills necessary to thrive in a fast-paced, hierarchical yet innovative workplace. The</w:t>
      </w:r>
      <w:r>
        <w:t xml:space="preserve"> </w:t>
      </w:r>
      <w:r>
        <w:rPr>
          <w:bCs/>
          <w:b/>
        </w:rPr>
        <w:t xml:space="preserve">Laboratory Technician</w:t>
      </w:r>
      <w:r>
        <w:t xml:space="preserve"> </w:t>
      </w:r>
      <w:r>
        <w:t xml:space="preserve">in</w:t>
      </w:r>
      <w:r>
        <w:t xml:space="preserve"> </w:t>
      </w:r>
      <w:r>
        <w:rPr>
          <w:bCs/>
          <w:b/>
        </w:rPr>
        <w:t xml:space="preserve">China Shanghai</w:t>
      </w:r>
      <w:r>
        <w:t xml:space="preserve"> </w:t>
      </w:r>
      <w:r>
        <w:t xml:space="preserve">is not just a worker; they are a critical node in the global supply of medical innovation and industrial quality assurance.</w:t>
      </w:r>
      <w:r>
        <w:t xml:space="preserve"> </w:t>
      </w:r>
      <w:r>
        <w:t xml:space="preserve">As Shanghai continues to position itself as a global science and technology hub, the demand for highly skilled, compliant, and adaptable laboratory technicians will only grow. This report serves as a foundational guide for understanding these dynamics, emphasizing that the future of lab work in this region belongs to those who can bridge traditional scientific rigor with modern technological and regulatory demands.</w:t>
      </w:r>
    </w:p>
    <w:p>
      <w:r>
        <w:pict>
          <v:rect style="width:0;height:1.5pt" o:hralign="center" o:hrstd="t" o:hr="t"/>
        </w:pict>
      </w:r>
    </w:p>
    <w:p>
      <w:pPr>
        <w:pStyle w:val="FirstParagraph"/>
      </w:pPr>
      <w:r>
        <w:rPr>
          <w:iCs/>
          <w:i/>
        </w:rP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China Shanghai</dc:title>
  <dc:creator/>
  <dc:language>en</dc:language>
  <cp:keywords/>
  <dcterms:created xsi:type="dcterms:W3CDTF">2026-07-29T08:38:37Z</dcterms:created>
  <dcterms:modified xsi:type="dcterms:W3CDTF">2026-07-29T08:38:37Z</dcterms:modified>
</cp:coreProperties>
</file>

<file path=docProps/custom.xml><?xml version="1.0" encoding="utf-8"?>
<Properties xmlns="http://schemas.openxmlformats.org/officeDocument/2006/custom-properties" xmlns:vt="http://schemas.openxmlformats.org/officeDocument/2006/docPropsVTypes"/>
</file>