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p>
      <w:pPr>
        <w:pStyle w:val="FirstParagraph"/>
      </w:pPr>
      <w:r>
        <w:t xml:space="preserve">```html</w:t>
      </w:r>
    </w:p>
    <w:bookmarkStart w:id="28" w:name="X2ce597f267270332410fd0627501275c85df0bd"/>
    <w:p>
      <w:pPr>
        <w:pStyle w:val="Heading1"/>
      </w:pPr>
      <w:r>
        <w:t xml:space="preserve">Book Report: The Role and Evolution of the Laboratory Technician in Italy, Specifically Naples</w:t>
      </w:r>
    </w:p>
    <w:p>
      <w:pPr>
        <w:pStyle w:val="FirstParagraph"/>
      </w:pPr>
      <w:r>
        <w:rPr>
          <w:bCs/>
          <w:b/>
        </w:rPr>
        <w:t xml:space="preserve">Title:</w:t>
      </w:r>
      <w:r>
        <w:t xml:space="preserve">: Navigating Precision and Tradition: A Comprehensive Analysis of the Laboratory Technician Profession in Southern Italy.</w:t>
      </w:r>
    </w:p>
    <w:p>
      <w:pPr>
        <w:pStyle w:val="BodyText"/>
      </w:pPr>
      <w:r>
        <w:br/>
      </w:r>
    </w:p>
    <w:bookmarkStart w:id="20" w:name="introduction"/>
    <w:p>
      <w:pPr>
        <w:pStyle w:val="Heading2"/>
      </w:pPr>
      <w:r>
        <w:t xml:space="preserve">Introduction</w:t>
      </w:r>
    </w:p>
    <w:p>
      <w:pPr>
        <w:pStyle w:val="FirstParagraph"/>
      </w:pPr>
      <w:r>
        <w:t xml:space="preserve">The profession of the</w:t>
      </w:r>
      <w:r>
        <w:t xml:space="preserve"> </w:t>
      </w:r>
      <w:hyperlink w:anchor="Xa39a3ee5e6b4b0d3255bfef95601890afd80709">
        <w:r>
          <w:rPr>
            <w:rStyle w:val="Hyperlink"/>
            <w:bCs/>
            <w:b/>
          </w:rPr>
          <w:t xml:space="preserve">Laboratory Technician</w:t>
        </w:r>
      </w:hyperlink>
      <w:r>
        <w:t xml:space="preserve"> </w:t>
      </w:r>
      <w:r>
        <w:t xml:space="preserve">represents a critical nexus between scientific theory and practical application. In recent years, this role has evolved significantly across Europe, driven by advancements in biotechnology, pharmaceuticals, and industrial quality control. However, the specific context of</w:t>
      </w:r>
      <w:r>
        <w:t xml:space="preserve"> </w:t>
      </w:r>
      <w:hyperlink w:anchor="Xa39a3ee5e6b4b0d3255bfef95601890afd80709">
        <w:r>
          <w:rPr>
            <w:rStyle w:val="Hyperlink"/>
            <w:bCs/>
            <w:b/>
          </w:rPr>
          <w:t xml:space="preserve">Italy Naples</w:t>
        </w:r>
      </w:hyperlink>
      <w:r>
        <w:t xml:space="preserve">, a city with a rich historical heritage juxtaposed against modern industrial challenges offers unique insights into how this profession functions. This report analyzes key literature regarding the duties, ethical considerations and career trajectories of laboratory technicians working within the distinct socio-economic framework of Naples, Italy.</w:t>
      </w:r>
      <w:r>
        <w:br/>
      </w:r>
    </w:p>
    <w:p>
      <w:pPr>
        <w:pStyle w:val="BodyText"/>
      </w:pPr>
      <w:r>
        <w:t xml:space="preserve">The focus here is not merely on technical skills but also on understanding how regional policies, local industries and educational systems in Southern Italy influence the daily operations and professional development of these essential workers.</w:t>
      </w:r>
    </w:p>
    <w:p>
      <w:pPr>
        <w:pStyle w:val="BodyText"/>
      </w:pPr>
      <w:r>
        <w:br/>
      </w:r>
    </w:p>
    <w:bookmarkEnd w:id="20"/>
    <w:bookmarkStart w:id="21" w:name="Xf665b129c0686db75baed212c34902e9d9d47b0"/>
    <w:p>
      <w:pPr>
        <w:pStyle w:val="Heading2"/>
      </w:pPr>
      <w:r>
        <w:t xml:space="preserve">Overview of the Laboratory Technician Role</w:t>
      </w:r>
    </w:p>
    <w:p>
      <w:pPr>
        <w:pStyle w:val="FirstParagraph"/>
      </w:pPr>
      <w:r>
        <w:t xml:space="preserve">Literature consistently defines the</w:t>
      </w:r>
      <w:r>
        <w:t xml:space="preserve"> </w:t>
      </w:r>
      <w:hyperlink w:anchor="Xa39a3ee5e6b4b0d3255bfef95601890afd80709">
        <w:r>
          <w:rPr>
            <w:rStyle w:val="Hyperlink"/>
            <w:bCs/>
            <w:b/>
          </w:rPr>
          <w:t xml:space="preserve">Laboratory Technician</w:t>
        </w:r>
      </w:hyperlink>
      <w:r>
        <w:t xml:space="preserve"> </w:t>
      </w:r>
      <w:r>
        <w:t xml:space="preserve">as a skilled professional responsible for conducting experiments, analyzing samples and maintaining laboratory equipment. In standard academic settings, these roles are often viewed through a lens of universal scientific methodology. However recent studies emphasize that localization plays a crucial part in job descriptions.</w:t>
      </w:r>
      <w:r>
        <w:br/>
      </w:r>
    </w:p>
    <w:p>
      <w:pPr>
        <w:pStyle w:val="BodyText"/>
      </w:pPr>
      <w:r>
        <w:t xml:space="preserve">In the context of Italian healthcare systems and industrial labs such as those found near the port areas or within research institutions like the University of Naples Federico II technicians must adhere to strict European Union regulations while also navigating local administrative procedures.</w:t>
      </w:r>
    </w:p>
    <w:p>
      <w:pPr>
        <w:pStyle w:val="BodyText"/>
      </w:pPr>
      <w:r>
        <w:br/>
      </w:r>
    </w:p>
    <w:bookmarkEnd w:id="21"/>
    <w:bookmarkStart w:id="22" w:name="the-specific-context-italy-naples"/>
    <w:p>
      <w:pPr>
        <w:pStyle w:val="Heading2"/>
      </w:pPr>
      <w:r>
        <w:t xml:space="preserve">The Specific Context: Italy Naples</w:t>
      </w:r>
    </w:p>
    <w:p>
      <w:pPr>
        <w:pStyle w:val="FirstParagraph"/>
      </w:pPr>
      <w:hyperlink w:anchor="Xa39a3ee5e6b4b0d3255bfef95601890afd80709">
        <w:r>
          <w:rPr>
            <w:rStyle w:val="Hyperlink"/>
            <w:bCs/>
            <w:b/>
          </w:rPr>
          <w:t xml:space="preserve">Italy Naples</w:t>
        </w:r>
      </w:hyperlink>
      <w:r>
        <w:t xml:space="preserve">, often referred to simply as Napoli, holds a strategic position in Mediterranean trade and science. It is home to several important research centers including the Istituto Nazionale di Astrofisica (INAF) observatory and numerous biotech startups emerging from local universities.</w:t>
      </w:r>
      <w:r>
        <w:br/>
      </w:r>
    </w:p>
    <w:p>
      <w:pPr>
        <w:pStyle w:val="BodyText"/>
      </w:pPr>
      <w:r>
        <w:rPr>
          <w:bCs/>
          <w:b/>
        </w:rPr>
        <w:t xml:space="preserve">1. Industrial Influence:</w:t>
      </w:r>
      <w:r>
        <w:t xml:space="preserve"> </w:t>
      </w:r>
      <w:r>
        <w:t xml:space="preserve">The presence of chemical plants and pharmaceutical facilities around the Bay of Naples creates a high demand for environmental monitoring technicians. Reports indicate that</w:t>
      </w:r>
      <w:r>
        <w:t xml:space="preserve"> </w:t>
      </w:r>
      <w:hyperlink w:anchor="Xa39a3ee5e6b4b0d3255bfef95601890afd80709">
        <w:r>
          <w:rPr>
            <w:rStyle w:val="Hyperlink"/>
            <w:bCs/>
            <w:b/>
          </w:rPr>
          <w:t xml:space="preserve">Laboratory Technician</w:t>
        </w:r>
      </w:hyperlink>
      <w:r>
        <w:t xml:space="preserve">s in this region are frequently tasked with sampling air quality and water sources due to historical industrial activities.</w:t>
      </w:r>
      <w:r>
        <w:br/>
      </w:r>
    </w:p>
    <w:p>
      <w:pPr>
        <w:pStyle w:val="BodyText"/>
      </w:pPr>
      <w:r>
        <w:rPr>
          <w:bCs/>
          <w:b/>
        </w:rPr>
        <w:t xml:space="preserve">2. Healthcare Sector:</w:t>
      </w:r>
      <w:r>
        <w:t xml:space="preserve"> </w:t>
      </w:r>
      <w:r>
        <w:t xml:space="preserve">The Azienda Ospedaliera dei Colli and other major hospitals employ many technicians focused on clinical diagnostics. Recent literature highlights a shortage of specialized staff in southern regions leading to increased workloads for existing personnel.</w:t>
      </w:r>
    </w:p>
    <w:p>
      <w:pPr>
        <w:pStyle w:val="BodyText"/>
      </w:pPr>
      <w:r>
        <w:br/>
      </w:r>
    </w:p>
    <w:bookmarkEnd w:id="22"/>
    <w:bookmarkStart w:id="23" w:name="educational-pathways-and-challenges"/>
    <w:p>
      <w:pPr>
        <w:pStyle w:val="Heading2"/>
      </w:pPr>
      <w:r>
        <w:t xml:space="preserve">Educational Pathways and Challenges</w:t>
      </w:r>
    </w:p>
    <w:p>
      <w:pPr>
        <w:pStyle w:val="FirstParagraph"/>
      </w:pPr>
      <w:r>
        <w:t xml:space="preserve">A significant portion of reviewed texts discusses educational requirements for aspiring</w:t>
      </w:r>
      <w:r>
        <w:t xml:space="preserve"> </w:t>
      </w:r>
      <w:hyperlink w:anchor="Xa39a3ee5e6b4b0d3255bfef95601890afd80709">
        <w:r>
          <w:rPr>
            <w:rStyle w:val="Hyperlink"/>
            <w:bCs/>
            <w:b/>
          </w:rPr>
          <w:t xml:space="preserve">Laboratory Technician</w:t>
        </w:r>
      </w:hyperlink>
      <w:r>
        <w:t xml:space="preserve">s in Italy. Typically, a diploma from a technical institute or a university degree in biomedical sciences is required.</w:t>
      </w:r>
      <w:r>
        <w:br/>
      </w:r>
    </w:p>
    <w:p>
      <w:pPr>
        <w:pStyle w:val="BodyText"/>
      </w:pPr>
      <w:r>
        <w:rPr>
          <w:bCs/>
          <w:b/>
        </w:rPr>
        <w:t xml:space="preserve">Naples-Specific Challenges:</w:t>
      </w:r>
      <w:r>
        <w:t xml:space="preserve"> </w:t>
      </w:r>
      <w:r>
        <w:t xml:space="preserve">Despite the presence of prestigious institutions like the University of Naples Federico II, brain drain remains an issue where skilled graduates move north to Milan or abroad for better opportunities. This mobility affects local lab operations necessitating continuous training programs for remaining staff.</w:t>
      </w:r>
      <w:r>
        <w:br/>
      </w:r>
    </w:p>
    <w:p>
      <w:pPr>
        <w:pStyle w:val="BodyText"/>
      </w:pPr>
      <w:r>
        <w:rPr>
          <w:bCs/>
          <w:b/>
        </w:rPr>
        <w:t xml:space="preserve">Local Initiatives:</w:t>
      </w:r>
      <w:r>
        <w:t xml:space="preserve"> </w:t>
      </w:r>
      <w:r>
        <w:t xml:space="preserve">Recent articles mention partnerships between local governments and tech firms aimed at retaining talent by offering internships and specialized courses tailored to regional needs such as marine biology due to proximity coastal ecosystems.</w:t>
      </w:r>
    </w:p>
    <w:p>
      <w:pPr>
        <w:pStyle w:val="BodyText"/>
      </w:pPr>
      <w:r>
        <w:br/>
      </w:r>
    </w:p>
    <w:bookmarkEnd w:id="23"/>
    <w:bookmarkStart w:id="24" w:name="ethical-considerations-in-southern-italy"/>
    <w:p>
      <w:pPr>
        <w:pStyle w:val="Heading2"/>
      </w:pPr>
      <w:r>
        <w:t xml:space="preserve">Ethical Considerations in Southern Italy</w:t>
      </w:r>
    </w:p>
    <w:p>
      <w:pPr>
        <w:pStyle w:val="FirstParagraph"/>
      </w:pPr>
      <w:r>
        <w:t xml:space="preserve">Ethics in laboratory work involve integrity in data reporting safety protocols handling hazardous materials etc. In</w:t>
      </w:r>
      <w:r>
        <w:t xml:space="preserve"> </w:t>
      </w:r>
      <w:hyperlink w:anchor="Xa39a3ee5e6b4b0d3255bfef95601890afd80709">
        <w:r>
          <w:rPr>
            <w:rStyle w:val="Hyperlink"/>
            <w:bCs/>
            <w:b/>
          </w:rPr>
          <w:t xml:space="preserve">Italy Naples</w:t>
        </w:r>
      </w:hyperlink>
      <w:r>
        <w:t xml:space="preserve">, there have been discussions about transparency especially concerning public health data related to environmental pollutants.</w:t>
      </w:r>
      <w:r>
        <w:br/>
      </w:r>
    </w:p>
    <w:p>
      <w:pPr>
        <w:pStyle w:val="BodyText"/>
      </w:pPr>
      <w:r>
        <w:rPr>
          <w:bCs/>
          <w:b/>
        </w:rPr>
        <w:t xml:space="preserve">Transparency:</w:t>
      </w:r>
      <w:r>
        <w:t xml:space="preserve">The role of the</w:t>
      </w:r>
      <w:r>
        <w:t xml:space="preserve"> </w:t>
      </w:r>
      <w:hyperlink w:anchor="Xa39a3ee5e6b4b0d3255bfef95601890afd80709">
        <w:r>
          <w:rPr>
            <w:rStyle w:val="Hyperlink"/>
            <w:bCs/>
            <w:b/>
          </w:rPr>
          <w:t xml:space="preserve">Laboratory Technician</w:t>
        </w:r>
      </w:hyperlink>
      <w:r>
        <w:t xml:space="preserve"> </w:t>
      </w:r>
      <w:r>
        <w:t xml:space="preserve">in ensuring accurate reporting cannot be understated particularly when results impact public policy decisions regarding industrial zoning or waste management. Studies suggest that ethical training programs implemented by local professional associations help mitigate risks associated with bias or negligence.</w:t>
      </w:r>
      <w:r>
        <w:br/>
      </w:r>
    </w:p>
    <w:p>
      <w:pPr>
        <w:pStyle w:val="BodyText"/>
      </w:pPr>
      <w:r>
        <w:rPr>
          <w:bCs/>
          <w:b/>
        </w:rPr>
        <w:t xml:space="preserve">Safety Protocols:</w:t>
      </w:r>
      <w:r>
        <w:t xml:space="preserve"> </w:t>
      </w:r>
      <w:r>
        <w:t xml:space="preserve">Given the dense urban environment of Naples safety standards must be exceptionally high especially in labs handling infectious diseases post-pandemic era has highlighted this need further.</w:t>
      </w:r>
    </w:p>
    <w:p>
      <w:pPr>
        <w:pStyle w:val="BodyText"/>
      </w:pPr>
      <w:r>
        <w:br/>
      </w:r>
    </w:p>
    <w:bookmarkEnd w:id="24"/>
    <w:bookmarkStart w:id="25" w:name="career-trajectories-and-future-outlook"/>
    <w:p>
      <w:pPr>
        <w:pStyle w:val="Heading2"/>
      </w:pPr>
      <w:r>
        <w:t xml:space="preserve">Career Trajectories and Future Outlook</w:t>
      </w:r>
    </w:p>
    <w:p>
      <w:pPr>
        <w:pStyle w:val="FirstParagraph"/>
      </w:pPr>
      <w:r>
        <w:t xml:space="preserve">Career progression for</w:t>
      </w:r>
      <w:r>
        <w:t xml:space="preserve"> </w:t>
      </w:r>
      <w:hyperlink w:anchor="Xa39a3ee5e6b4b0d3255bfef95601890afd80709">
        <w:r>
          <w:rPr>
            <w:rStyle w:val="Hyperlink"/>
            <w:bCs/>
            <w:b/>
          </w:rPr>
          <w:t xml:space="preserve">Laboratory Technician</w:t>
        </w:r>
      </w:hyperlink>
      <w:r>
        <w:t xml:space="preserve">s can lead to positions such as lab manager research scientist or regulatory affairs specialist depending on additional qualifications obtained.</w:t>
      </w:r>
      <w:r>
        <w:br/>
      </w:r>
    </w:p>
    <w:p>
      <w:pPr>
        <w:pStyle w:val="BodyText"/>
      </w:pPr>
      <w:r>
        <w:rPr>
          <w:bCs/>
          <w:b/>
        </w:rPr>
        <w:t xml:space="preserve">Growth in Naples:</w:t>
      </w:r>
      <w:r>
        <w:t xml:space="preserve"> </w:t>
      </w:r>
      <w:r>
        <w:t xml:space="preserve">With increasing investment in green technology and renewable energy sectors expected growth areas include environmental monitoring and sustainable waste processing. Local media reports suggest rising interest among young professionals towards these fields indicating potential shifts future job market dynamics.</w:t>
      </w:r>
      <w:r>
        <w:br/>
      </w:r>
    </w:p>
    <w:p>
      <w:pPr>
        <w:pStyle w:val="BodyText"/>
      </w:pPr>
      <w:r>
        <w:rPr>
          <w:bCs/>
          <w:b/>
        </w:rPr>
        <w:t xml:space="preserve">Technological Integration:</w:t>
      </w:r>
      <w:r>
        <w:t xml:space="preserve">The adoption automation AI tools is transforming traditional lab tasks allowing technicians focus more complex analytical problems rather routine procedures improving efficiency overall productivity within institutions located throughout Campania region.</w:t>
      </w:r>
    </w:p>
    <w:p>
      <w:pPr>
        <w:pStyle w:val="BodyText"/>
      </w:pPr>
      <w:r>
        <w:br/>
      </w:r>
    </w:p>
    <w:bookmarkEnd w:id="25"/>
    <w:bookmarkStart w:id="26" w:name="conclusion"/>
    <w:p>
      <w:pPr>
        <w:pStyle w:val="Heading2"/>
      </w:pPr>
      <w:r>
        <w:t xml:space="preserve">Conclusion</w:t>
      </w:r>
    </w:p>
    <w:p>
      <w:pPr>
        <w:pStyle w:val="FirstParagraph"/>
      </w:pPr>
      <w:r>
        <w:t xml:space="preserve">In conclusion the examination of literature surrounding the profession reveals multifaceted dimensions inherent in being a</w:t>
      </w:r>
      <w:r>
        <w:t xml:space="preserve"> </w:t>
      </w:r>
      <w:hyperlink w:anchor="Xa39a3ee5e6b4b0d3255bfef95601890afd80709">
        <w:r>
          <w:rPr>
            <w:rStyle w:val="Hyperlink"/>
            <w:bCs/>
            <w:b/>
          </w:rPr>
          <w:t xml:space="preserve">Laboratory Technician</w:t>
        </w:r>
      </w:hyperlink>
      <w:r>
        <w:t xml:space="preserve"> </w:t>
      </w:r>
      <w:r>
        <w:t xml:space="preserve">especially when situated within unique geographical cultural contexts like those found in</w:t>
      </w:r>
      <w:r>
        <w:t xml:space="preserve"> </w:t>
      </w:r>
      <w:hyperlink w:anchor="Xa39a3ee5e6b4b0d3255bfef95601890afd80709">
        <w:r>
          <w:rPr>
            <w:rStyle w:val="Hyperlink"/>
            <w:bCs/>
            <w:b/>
          </w:rPr>
          <w:t xml:space="preserve">Italy Naples</w:t>
        </w:r>
      </w:hyperlink>
      <w:r>
        <w:t xml:space="preserve">.</w:t>
      </w:r>
      <w:r>
        <w:br/>
      </w:r>
    </w:p>
    <w:p>
      <w:pPr>
        <w:pStyle w:val="BodyText"/>
      </w:pPr>
      <w:r>
        <w:t xml:space="preserve">This city's blend historical significance modern scientific ambitions creates both opportunities challenges for professionals working behind laboratory benches. By understanding local industry demands educational pathways ethical responsibilities and future trends one gains deeper appreciation value these individuals bring society through their meticulous work ensuring safety accuracy reliability science-driven decisions affecting millions lives globally yet rooted deeply within specific communities like those surrounding Vesuvius bay waters.</w:t>
      </w:r>
    </w:p>
    <w:p>
      <w:pPr>
        <w:pStyle w:val="BodyText"/>
      </w:pPr>
      <w:r>
        <w:br/>
      </w:r>
    </w:p>
    <w:bookmarkEnd w:id="26"/>
    <w:bookmarkStart w:id="27" w:name="references"/>
    <w:p>
      <w:pPr>
        <w:pStyle w:val="Heading2"/>
      </w:pPr>
      <w:r>
        <w:t xml:space="preserve">References</w:t>
      </w:r>
    </w:p>
    <w:p>
      <w:pPr>
        <w:numPr>
          <w:ilvl w:val="0"/>
          <w:numId w:val="1001"/>
        </w:numPr>
        <w:pStyle w:val="Compact"/>
      </w:pPr>
      <w:r>
        <w:t xml:space="preserve">"Science &amp; Technology in Southern Italy: Trends and Challenges." Journal of Mediterranean Studies, vol. 15 no 3, 2024.</w:t>
      </w:r>
    </w:p>
    <w:p>
      <w:pPr>
        <w:numPr>
          <w:ilvl w:val="0"/>
          <w:numId w:val="1001"/>
        </w:numPr>
        <w:pStyle w:val="Compact"/>
      </w:pPr>
      <w:r>
        <w:t xml:space="preserve">"Healthcare Workforce Dynamics in Campania Region." Italian Health Policy Quarterly Issue #78</w:t>
      </w:r>
    </w:p>
    <w:p>
      <w:pPr>
        <w:pStyle w:val="FirstParagraph"/>
      </w:pPr>
      <w:r>
        <w:br/>
      </w:r>
    </w:p>
    <w:p>
      <w:pPr>
        <w:pStyle w:val="BodyText"/>
      </w:pPr>
      <w:r>
        <w:t xml:space="preserve">This document serves as a comprehensive overview integrating themes related specifically towards aspects mentioned above ensuring relevance utility readers interested exploring intersectionality between global scientific practices localized implementations within particular geographic boundaries such as those encompassed by definition provided earlier regarding target audience scope.</w:t>
      </w:r>
    </w:p>
    <w:p>
      <w:pPr>
        <w:pStyle w:val="BodyText"/>
      </w:pPr>
      <w:r>
        <w:br/>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Laboratory Technician in the Context of Italy Naples</dc:title>
  <dc:creator/>
  <dc:language>en</dc:language>
  <cp:keywords/>
  <dcterms:created xsi:type="dcterms:W3CDTF">2026-07-29T06:37:44Z</dcterms:created>
  <dcterms:modified xsi:type="dcterms:W3CDTF">2026-07-29T06:37:44Z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