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South</w:t>
      </w:r>
      <w:r>
        <w:t xml:space="preserve"> </w:t>
      </w:r>
      <w:r>
        <w:t xml:space="preserve">Korea</w:t>
      </w:r>
      <w:r>
        <w:t xml:space="preserve"> </w:t>
      </w:r>
      <w:r>
        <w:t xml:space="preserve">Seoul</w:t>
      </w:r>
      <w:r>
        <w:t xml:space="preserve"> </w:t>
      </w:r>
      <w:r>
        <w:t xml:space="preserve">Context</w:t>
      </w:r>
    </w:p>
    <w:bookmarkStart w:id="27" w:name="X87b91224edf8c99791baee748ae74013d94dac6"/>
    <w:p>
      <w:pPr>
        <w:pStyle w:val="Heading1"/>
      </w:pPr>
      <w:r>
        <w:t xml:space="preserve">A Comprehensive Book Report on the Role and Evolution of the Laboratory Technician in South Korea Seoul</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br/>
      </w:r>
      <w:r>
        <w:rPr>
          <w:bCs/>
          <w:b/>
        </w:rPr>
        <w:t xml:space="preserve">Evaluator:</w:t>
      </w:r>
      <w:r>
        <w:br/>
      </w:r>
    </w:p>
    <w:bookmarkStart w:id="20" w:name="X2642ec7e6b8516a9d34823a27243f18457cc6b2"/>
    <w:p>
      <w:pPr>
        <w:pStyle w:val="Heading1"/>
      </w:pPr>
      <w:r>
        <w:t xml:space="preserve">Introduction to the Book Report on Laboratory Technician in South Korea Seoul</w:t>
      </w:r>
    </w:p>
    <w:p>
      <w:pPr>
        <w:pStyle w:val="FirstParagraph"/>
      </w:pPr>
      <w:r>
        <w:t xml:space="preserve">The rapid advancement of biotechnology and medical sciences has placed laboratory technicians at the forefront of healthcare innovation. This book report examines the critical role of a</w:t>
      </w:r>
      <w:r>
        <w:t xml:space="preserve"> </w:t>
      </w:r>
      <w:r>
        <w:rPr>
          <w:bCs/>
          <w:b/>
        </w:rPr>
        <w:t xml:space="preserve">Laboratory Technician</w:t>
      </w:r>
      <w:r>
        <w:t xml:space="preserve">, particularly within the bustling metropolis of</w:t>
      </w:r>
      <w:r>
        <w:t xml:space="preserve"> </w:t>
      </w:r>
      <w:r>
        <w:rPr>
          <w:bCs/>
          <w:b/>
        </w:rPr>
        <w:t xml:space="preserve">South Korea Seoul</w:t>
      </w:r>
      <w:r>
        <w:t xml:space="preserve">. The capital city, known for its cutting-edge medical infrastructure, serves as an ideal case study for understanding how technical expertise intersects with public health demands in a densely populated urban environment. By analyzing recent literature on laboratory science practices, regulatory frameworks, and technological integration in</w:t>
      </w:r>
      <w:r>
        <w:t xml:space="preserve"> </w:t>
      </w:r>
      <w:r>
        <w:rPr>
          <w:bCs/>
          <w:b/>
        </w:rPr>
        <w:t xml:space="preserve">South Korea Seoul</w:t>
      </w:r>
      <w:r>
        <w:t xml:space="preserve">, we can appreciate the multifaceted responsibilities of a modern</w:t>
      </w:r>
      <w:r>
        <w:t xml:space="preserve"> </w:t>
      </w:r>
      <w:r>
        <w:rPr>
          <w:bCs/>
          <w:b/>
        </w:rPr>
        <w:t xml:space="preserve">Laboratory Technician</w:t>
      </w:r>
      <w:r>
        <w:t xml:space="preserve">. This document explores the educational pathways, daily operations, ethical considerations, and future trends that define this vital profession in one of Asia's most dynamic healthcare hubs.</w:t>
      </w:r>
    </w:p>
    <w:bookmarkEnd w:id="20"/>
    <w:bookmarkStart w:id="21" w:name="X99caefa9d39ab37dd11a1ef4823b59cfc18cd3f"/>
    <w:p>
      <w:pPr>
        <w:pStyle w:val="Heading1"/>
      </w:pPr>
      <w:r>
        <w:t xml:space="preserve">The Role of the Laboratory Technician in South Korea Seoul</w:t>
      </w:r>
    </w:p>
    <w:p>
      <w:pPr>
        <w:pStyle w:val="FirstParagraph"/>
      </w:pPr>
      <w:r>
        <w:t xml:space="preserve">In</w:t>
      </w:r>
      <w:r>
        <w:t xml:space="preserve"> </w:t>
      </w:r>
      <w:r>
        <w:rPr>
          <w:bCs/>
          <w:b/>
        </w:rPr>
        <w:t xml:space="preserve">South Korea Seoul</w:t>
      </w:r>
      <w:r>
        <w:t xml:space="preserve">, a</w:t>
      </w:r>
      <w:r>
        <w:t xml:space="preserve"> </w:t>
      </w:r>
      <w:r>
        <w:rPr>
          <w:bCs/>
          <w:b/>
        </w:rPr>
        <w:t xml:space="preserve">Laboratory Technician</w:t>
      </w:r>
      <w:r>
        <w:t xml:space="preserve"> </w:t>
      </w:r>
      <w:r>
        <w:t xml:space="preserve">is not merely a support staff member but a pivotal figure in diagnostic medicine. The literature emphasizes that technicians working in major hospitals and private clinics across the city are responsible for processing biological samples, operating sophisticated analytical instruments, and ensuring the accuracy of test results. Given Seoul’s status as a global hub for K-Healthcare, the expectations placed on a</w:t>
      </w:r>
      <w:r>
        <w:t xml:space="preserve"> </w:t>
      </w:r>
      <w:r>
        <w:rPr>
          <w:bCs/>
          <w:b/>
        </w:rPr>
        <w:t xml:space="preserve">Laboratory Technician</w:t>
      </w:r>
      <w:r>
        <w:t xml:space="preserve"> </w:t>
      </w:r>
      <w:r>
        <w:t xml:space="preserve">are exceptionally high. The books reviewed highlight that these professionals must possess not only technical proficiency but also an acute awareness of patient confidentiality and rapid response capabilities during health crises such as the recent pandemic.</w:t>
      </w:r>
      <w:r>
        <w:t xml:space="preserve"> </w:t>
      </w:r>
      <w:r>
        <w:t xml:space="preserve">The unique demographic pressure in</w:t>
      </w:r>
      <w:r>
        <w:t xml:space="preserve"> </w:t>
      </w:r>
      <w:r>
        <w:rPr>
          <w:bCs/>
          <w:b/>
        </w:rPr>
        <w:t xml:space="preserve">South Korea Seoul</w:t>
      </w:r>
      <w:r>
        <w:t xml:space="preserve">, with its aging population and high healthcare utilization rates, necessitates that a</w:t>
      </w:r>
      <w:r>
        <w:t xml:space="preserve"> </w:t>
      </w:r>
      <w:r>
        <w:rPr>
          <w:bCs/>
          <w:b/>
        </w:rPr>
        <w:t xml:space="preserve">Laboratory Technician</w:t>
      </w:r>
      <w:r>
        <w:t xml:space="preserve"> </w:t>
      </w:r>
      <w:r>
        <w:t xml:space="preserve">manage high-volume workflows efficiently. Texts indicate that technicians often work in tandem with pathologists and medical doctors to provide timely diagnoses for cancer screenings, infectious diseases, and genetic disorders. This collaborative model is essential in the competitive healthcare landscape of Seoul’s major medical centers like Asan Medical Center or Samsung Medical Center.</w:t>
      </w:r>
    </w:p>
    <w:bookmarkEnd w:id="21"/>
    <w:bookmarkStart w:id="22" w:name="X57abdac42e6d62c8ae30c2d3b6c348a6eacde27"/>
    <w:p>
      <w:pPr>
        <w:pStyle w:val="Heading1"/>
      </w:pPr>
      <w:r>
        <w:t xml:space="preserve">Educational Pathways and Professional Standards</w:t>
      </w:r>
    </w:p>
    <w:p>
      <w:pPr>
        <w:pStyle w:val="FirstParagraph"/>
      </w:pPr>
      <w:r>
        <w:t xml:space="preserve">A significant portion of the analyzed texts focuses on the rigorous training required to become a competent</w:t>
      </w:r>
      <w:r>
        <w:t xml:space="preserve"> </w:t>
      </w:r>
      <w:r>
        <w:rPr>
          <w:bCs/>
          <w:b/>
        </w:rPr>
        <w:t xml:space="preserve">Laboratory Technician</w:t>
      </w:r>
      <w:r>
        <w:t xml:space="preserve">. In</w:t>
      </w:r>
      <w:r>
        <w:t xml:space="preserve"> </w:t>
      </w:r>
      <w:r>
        <w:rPr>
          <w:bCs/>
          <w:b/>
        </w:rPr>
        <w:t xml:space="preserve">South Korea Seoul</w:t>
      </w:r>
      <w:r>
        <w:t xml:space="preserve">, aspiring technicians typically undergo specialized education at vocational colleges or universities with certified medical laboratory science programs. The books report that curricula are heavily regulated by the Korean Ministry of Health and Welfare, ensuring that graduates meet national standards before entering the workforce.</w:t>
      </w:r>
      <w:r>
        <w:t xml:space="preserve"> </w:t>
      </w:r>
      <w:r>
        <w:t xml:space="preserve">Furthermore, continuous professional development is stressed as a necessity for a</w:t>
      </w:r>
      <w:r>
        <w:t xml:space="preserve"> </w:t>
      </w:r>
      <w:r>
        <w:rPr>
          <w:bCs/>
          <w:b/>
        </w:rPr>
        <w:t xml:space="preserve">Laboratory Technician</w:t>
      </w:r>
      <w:r>
        <w:t xml:space="preserve"> </w:t>
      </w:r>
      <w:r>
        <w:t xml:space="preserve">in this region. Due to the fast-paced technological advancements in Seoul’s biotech sector, technicians must stay updated on new diagnostic tools and automation systems. The literature suggests that many technicians pursue additional certifications or specialize in areas such as microbiology, immunology, or molecular genetics to remain competitive within</w:t>
      </w:r>
      <w:r>
        <w:t xml:space="preserve"> </w:t>
      </w:r>
      <w:r>
        <w:rPr>
          <w:bCs/>
          <w:b/>
        </w:rPr>
        <w:t xml:space="preserve">South Korea Seoul</w:t>
      </w:r>
      <w:r>
        <w:t xml:space="preserve">’s job market.</w:t>
      </w:r>
    </w:p>
    <w:bookmarkEnd w:id="22"/>
    <w:bookmarkStart w:id="23" w:name="technological-integration-and-automation"/>
    <w:p>
      <w:pPr>
        <w:pStyle w:val="Heading1"/>
      </w:pPr>
      <w:r>
        <w:t xml:space="preserve">Technological Integration and Automation</w:t>
      </w:r>
    </w:p>
    <w:p>
      <w:pPr>
        <w:pStyle w:val="FirstParagraph"/>
      </w:pPr>
      <w:r>
        <w:t xml:space="preserve">One of the most compelling themes emerging from the texts is the integration of advanced technology in laboratories across</w:t>
      </w:r>
      <w:r>
        <w:t xml:space="preserve"> </w:t>
      </w:r>
      <w:r>
        <w:rPr>
          <w:bCs/>
          <w:b/>
        </w:rPr>
        <w:t xml:space="preserve">South Korea Seoul</w:t>
      </w:r>
      <w:r>
        <w:t xml:space="preserve">. Modern facilities employ automated analyzers, robotic sample handling systems, and AI-driven diagnostic software. For a</w:t>
      </w:r>
      <w:r>
        <w:t xml:space="preserve"> </w:t>
      </w:r>
      <w:r>
        <w:rPr>
          <w:bCs/>
          <w:b/>
        </w:rPr>
        <w:t xml:space="preserve">Laboratory Technician</w:t>
      </w:r>
      <w:r>
        <w:t xml:space="preserve">, this shift means moving from manual testing to overseeing complex technological ecosystems. The books highlight that while automation increases efficiency and reduces human error, the technician’s role in quality control and troubleshooting remains irreplaceable.</w:t>
      </w:r>
      <w:r>
        <w:t xml:space="preserve"> </w:t>
      </w:r>
      <w:r>
        <w:t xml:space="preserve">In Seoul specifically, where space is at a premium and speed is of the essence, laboratories have adopted lean management techniques alongside technological solutions. A</w:t>
      </w:r>
      <w:r>
        <w:t xml:space="preserve"> </w:t>
      </w:r>
      <w:r>
        <w:rPr>
          <w:bCs/>
          <w:b/>
        </w:rPr>
        <w:t xml:space="preserve">Laboratory Technician</w:t>
      </w:r>
      <w:r>
        <w:t xml:space="preserve"> </w:t>
      </w:r>
      <w:r>
        <w:t xml:space="preserve">must be adept at managing these integrated systems to maintain high throughput without compromising accuracy. The literature notes that successful technicians in this environment are those who can bridge the gap between traditional laboratory skills and digital literacy.</w:t>
      </w:r>
    </w:p>
    <w:bookmarkEnd w:id="23"/>
    <w:bookmarkStart w:id="24" w:name="X4cf6654abea983348723d492e5e4c18ee9be55d"/>
    <w:p>
      <w:pPr>
        <w:pStyle w:val="Heading1"/>
      </w:pPr>
      <w:r>
        <w:t xml:space="preserve">Ethical Considerations and Public Health Impact</w:t>
      </w:r>
    </w:p>
    <w:p>
      <w:pPr>
        <w:pStyle w:val="FirstParagraph"/>
      </w:pPr>
      <w:r>
        <w:t xml:space="preserve">Ethics play a central role in the daily life of a</w:t>
      </w:r>
      <w:r>
        <w:t xml:space="preserve"> </w:t>
      </w:r>
      <w:r>
        <w:rPr>
          <w:bCs/>
          <w:b/>
        </w:rPr>
        <w:t xml:space="preserve">Laboratory Technician</w:t>
      </w:r>
      <w:r>
        <w:t xml:space="preserve">. The books emphasize the importance of data integrity, especially in</w:t>
      </w:r>
      <w:r>
        <w:t xml:space="preserve"> </w:t>
      </w:r>
      <w:r>
        <w:rPr>
          <w:bCs/>
          <w:b/>
        </w:rPr>
        <w:t xml:space="preserve">South Korea Seoul</w:t>
      </w:r>
      <w:r>
        <w:t xml:space="preserve">, where health records are increasingly digitized and interconnected. Breaches in security or errors in sample processing can have severe consequences for patient care. Therefore, ethical training is a cornerstone of professional preparation for any</w:t>
      </w:r>
      <w:r>
        <w:t xml:space="preserve"> </w:t>
      </w:r>
      <w:r>
        <w:rPr>
          <w:bCs/>
          <w:b/>
        </w:rPr>
        <w:t xml:space="preserve">Laboratory Technician</w:t>
      </w:r>
      <w:r>
        <w:t xml:space="preserve">.</w:t>
      </w:r>
      <w:r>
        <w:t xml:space="preserve"> </w:t>
      </w:r>
      <w:r>
        <w:t xml:space="preserve">Moreover, the role extends beyond individual patient care to contribute to public health surveillance in</w:t>
      </w:r>
      <w:r>
        <w:t xml:space="preserve"> </w:t>
      </w:r>
      <w:r>
        <w:rPr>
          <w:bCs/>
          <w:b/>
        </w:rPr>
        <w:t xml:space="preserve">South Korea Seoul</w:t>
      </w:r>
      <w:r>
        <w:t xml:space="preserve">. During outbreaks of infectious diseases, laboratory technicians are often on the front lines, identifying pathogens and tracking transmission patterns. Their work directly influences government health policies and community safety measures. The texts underscore that a</w:t>
      </w:r>
      <w:r>
        <w:t xml:space="preserve"> </w:t>
      </w:r>
      <w:r>
        <w:rPr>
          <w:bCs/>
          <w:b/>
        </w:rPr>
        <w:t xml:space="preserve">Laboratory Technician</w:t>
      </w:r>
      <w:r>
        <w:t xml:space="preserve"> </w:t>
      </w:r>
      <w:r>
        <w:t xml:space="preserve">serves as a guardian of public health, requiring not only technical skill but also a strong sense of civic responsibility.</w:t>
      </w:r>
    </w:p>
    <w:bookmarkEnd w:id="24"/>
    <w:bookmarkStart w:id="25" w:name="challenges-and-future-directions"/>
    <w:p>
      <w:pPr>
        <w:pStyle w:val="Heading1"/>
      </w:pPr>
      <w:r>
        <w:t xml:space="preserve">Challenges and Future Directions</w:t>
      </w:r>
    </w:p>
    <w:p>
      <w:pPr>
        <w:pStyle w:val="FirstParagraph"/>
      </w:pPr>
      <w:r>
        <w:t xml:space="preserve">Despite the advancements, several challenges face the profession in</w:t>
      </w:r>
      <w:r>
        <w:t xml:space="preserve"> </w:t>
      </w:r>
      <w:r>
        <w:rPr>
          <w:bCs/>
          <w:b/>
        </w:rPr>
        <w:t xml:space="preserve">South Korea Seoul</w:t>
      </w:r>
      <w:r>
        <w:t xml:space="preserve">. High workloads, stress from tight deadlines, and the pressure to adopt new technologies are common issues reported by practicing technicians. The literature calls for better support systems and mental health resources for laboratory staff. Additionally, there is a growing need for diversity in the workforce to bring varied perspectives into problem-solving within laboratories.</w:t>
      </w:r>
      <w:r>
        <w:t xml:space="preserve"> </w:t>
      </w:r>
      <w:r>
        <w:t xml:space="preserve">Looking ahead, the future of a</w:t>
      </w:r>
      <w:r>
        <w:t xml:space="preserve"> </w:t>
      </w:r>
      <w:r>
        <w:rPr>
          <w:bCs/>
          <w:b/>
        </w:rPr>
        <w:t xml:space="preserve">Laboratory Technician</w:t>
      </w:r>
      <w:r>
        <w:t xml:space="preserve"> </w:t>
      </w:r>
      <w:r>
        <w:t xml:space="preserve">in</w:t>
      </w:r>
      <w:r>
        <w:t xml:space="preserve"> </w:t>
      </w:r>
      <w:r>
        <w:rPr>
          <w:bCs/>
          <w:b/>
        </w:rPr>
        <w:t xml:space="preserve">South Korea Seoul</w:t>
      </w:r>
      <w:r>
        <w:t xml:space="preserve"> </w:t>
      </w:r>
      <w:r>
        <w:t xml:space="preserve">appears promising yet demanding. Emerging fields like precision medicine and personalized genomics will require even more specialized knowledge. As Seoul continues to lead in biotech innovation, technicians who adapt to these changes will be crucial in maintaining the city’s reputation for excellence in healthcare. The books conclude that investing in the education and well-being of laboratory professionals is an investment in the future health security of</w:t>
      </w:r>
      <w:r>
        <w:t xml:space="preserve"> </w:t>
      </w:r>
      <w:r>
        <w:rPr>
          <w:bCs/>
          <w:b/>
        </w:rPr>
        <w:t xml:space="preserve">South Korea Seoul</w:t>
      </w:r>
      <w:r>
        <w:t xml:space="preserve">.</w:t>
      </w:r>
    </w:p>
    <w:bookmarkEnd w:id="25"/>
    <w:bookmarkStart w:id="26" w:name="conclusion"/>
    <w:p>
      <w:pPr>
        <w:pStyle w:val="Heading1"/>
      </w:pPr>
      <w:r>
        <w:t xml:space="preserve">Conclusion</w:t>
      </w:r>
    </w:p>
    <w:p>
      <w:pPr>
        <w:pStyle w:val="FirstParagraph"/>
      </w:pPr>
      <w:r>
        <w:t xml:space="preserve">In summary, this book report on the</w:t>
      </w:r>
      <w:r>
        <w:t xml:space="preserve"> </w:t>
      </w:r>
      <w:r>
        <w:rPr>
          <w:bCs/>
          <w:b/>
        </w:rPr>
        <w:t xml:space="preserve">Laboratory Technician</w:t>
      </w:r>
      <w:r>
        <w:t xml:space="preserve"> </w:t>
      </w:r>
      <w:r>
        <w:t xml:space="preserve">highlights the critical importance of this profession within the context of</w:t>
      </w:r>
      <w:r>
        <w:t xml:space="preserve"> </w:t>
      </w:r>
      <w:r>
        <w:rPr>
          <w:bCs/>
          <w:b/>
        </w:rPr>
        <w:t xml:space="preserve">South Korea Seoul</w:t>
      </w:r>
      <w:r>
        <w:t xml:space="preserve">. From rigorous educational requirements to technological proficiency and ethical diligence, laboratory technicians are indispensable to healthcare delivery. Their ability to manage high-volume diagnostics while adhering to strict quality standards ensures that residents and visitors alike receive accurate and timely medical care. As</w:t>
      </w:r>
      <w:r>
        <w:t xml:space="preserve"> </w:t>
      </w:r>
      <w:r>
        <w:rPr>
          <w:bCs/>
          <w:b/>
        </w:rPr>
        <w:t xml:space="preserve">South Korea Seoul</w:t>
      </w:r>
      <w:r>
        <w:t xml:space="preserve"> </w:t>
      </w:r>
      <w:r>
        <w:t xml:space="preserve">continues its trajectory toward becoming a global leader in biotechnology, the role of the</w:t>
      </w:r>
      <w:r>
        <w:t xml:space="preserve"> </w:t>
      </w:r>
      <w:r>
        <w:rPr>
          <w:bCs/>
          <w:b/>
        </w:rPr>
        <w:t xml:space="preserve">Laboratory Technician</w:t>
      </w:r>
      <w:r>
        <w:t xml:space="preserve"> </w:t>
      </w:r>
      <w:r>
        <w:t xml:space="preserve">will only grow in significance. Understanding their contributions is essential for appreciating the complexities of modern healthcare systems and for supporting the workforce that sustains them.</w:t>
      </w:r>
    </w:p>
    <w:p>
      <w:pPr>
        <w:pStyle w:val="BodyText"/>
      </w:pPr>
      <w:r>
        <w:t xml:space="preserve">End of Document | Book Report on Laboratory Technician | South Korea Seoul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South Korea Seoul Context</dc:title>
  <dc:creator/>
  <dc:language>en</dc:language>
  <cp:keywords/>
  <dcterms:created xsi:type="dcterms:W3CDTF">2026-07-29T20:12:25Z</dcterms:created>
  <dcterms:modified xsi:type="dcterms:W3CDTF">2026-07-29T20:12:25Z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