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Book</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laboratory-technician-book-report"/>
    <w:p>
      <w:pPr>
        <w:pStyle w:val="Heading1"/>
      </w:pPr>
      <w:r>
        <w:t xml:space="preserve">Laboratory Technician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Administration Board</w:t>
      </w:r>
      <w:r>
        <w:br/>
      </w:r>
      <w:r>
        <w:t xml:space="preserve">: Department of Quality Assurance</w:t>
      </w:r>
      <w:r>
        <w:br/>
      </w:r>
    </w:p>
    <w:p>
      <w:pPr>
        <w:pStyle w:val="BodyText"/>
      </w:pPr>
      <w:r>
        <w:t xml:space="preserve">This book report serves as a critical examination of the professional competencies, regulatory frameworks, and operational standards required for a</w:t>
      </w:r>
      <w:r>
        <w:t xml:space="preserve"> </w:t>
      </w:r>
      <w:r>
        <w:rPr>
          <w:bCs/>
          <w:b/>
        </w:rPr>
        <w:t xml:space="preserve">Laboratory Technician</w:t>
      </w:r>
      <w:r>
        <w:t xml:space="preserve">. The analysis is specifically contextualized within the dynamic healthcare landscape of</w:t>
      </w:r>
      <w:r>
        <w:t xml:space="preserve"> </w:t>
      </w:r>
      <w:r>
        <w:rPr>
          <w:bCs/>
          <w:b/>
        </w:rPr>
        <w:t xml:space="preserve">United Arab Emirates Dubai</w:t>
      </w:r>
      <w:r>
        <w:t xml:space="preserve">, reflecting the region’s commitment to excellence in medical diagnostics and public health safety.</w:t>
      </w:r>
    </w:p>
    <w:bookmarkStart w:id="20" w:name="introduction-and-contextual-overview"/>
    <w:p>
      <w:pPr>
        <w:pStyle w:val="Heading2"/>
      </w:pPr>
      <w:r>
        <w:t xml:space="preserve">1. Introduction and Contextual Overview</w:t>
      </w:r>
    </w:p>
    <w:p>
      <w:pPr>
        <w:pStyle w:val="FirstParagraph"/>
      </w:pPr>
      <w:r>
        <w:t xml:space="preserve">The role of a Laboratory Technician is pivotal in modern healthcare systems, acting as the bridge between clinical symptoms and diagnostic certainty. This report evaluates the multifaceted responsibilities of this profession, with a specific focus on the unique environmental, cultural, and regulatory demands present in</w:t>
      </w:r>
      <w:r>
        <w:t xml:space="preserve"> </w:t>
      </w:r>
      <w:r>
        <w:rPr>
          <w:bCs/>
          <w:b/>
        </w:rPr>
        <w:t xml:space="preserve">United Arab Emirates Dubai</w:t>
      </w:r>
      <w:r>
        <w:t xml:space="preserve">. As one of the most advanced metropolitan hubs in the Middle East Dubai has established itself as a global leader in healthcare innovation. Consequently The standards expected from every Laboratory Technician operating within this jurisdiction are exceptionally high.</w:t>
      </w:r>
    </w:p>
    <w:p>
      <w:pPr>
        <w:pStyle w:val="BodyText"/>
      </w:pPr>
      <w:r>
        <w:t xml:space="preserve">The purpose of this document is not merely to list duties but to analyze how a skilled Laboratory Technician must adapt to the rapid technological advancements and stringent quality control measures mandated by local authorities. In</w:t>
      </w:r>
      <w:r>
        <w:t xml:space="preserve"> </w:t>
      </w:r>
      <w:r>
        <w:rPr>
          <w:bCs/>
          <w:b/>
        </w:rPr>
        <w:t xml:space="preserve">United Arab Emirates Dubai</w:t>
      </w:r>
      <w:r>
        <w:t xml:space="preserve">, the laboratory environment is characterized by high patient throughput, diverse international populations, and a regulatory framework that prioritizes precision above all else.</w:t>
      </w:r>
    </w:p>
    <w:bookmarkEnd w:id="20"/>
    <w:bookmarkStart w:id="21" w:name="Xf7e72ae58da72e2dbe9352aba93b1208759b082"/>
    <w:p>
      <w:pPr>
        <w:pStyle w:val="Heading2"/>
      </w:pPr>
      <w:r>
        <w:t xml:space="preserve">2. Core Competencies of the Modern Laboratory Technician</w:t>
      </w:r>
    </w:p>
    <w:p>
      <w:pPr>
        <w:pStyle w:val="FirstParagraph"/>
      </w:pPr>
      <w:r>
        <w:t xml:space="preserve">A comprehensive review of industry standards indicates that a proficient Laboratory Technician must possess a blend of technical acumen and soft skills. The following areas are deemed critical:</w:t>
      </w:r>
    </w:p>
    <w:p>
      <w:pPr>
        <w:numPr>
          <w:ilvl w:val="0"/>
          <w:numId w:val="1001"/>
        </w:numPr>
        <w:pStyle w:val="Compact"/>
      </w:pPr>
      <w:r>
        <w:rPr>
          <w:bCs/>
          <w:b/>
        </w:rPr>
        <w:t xml:space="preserve">Analytical Precision:</w:t>
      </w:r>
      <w:r>
        <w:t xml:space="preserve"> </w:t>
      </w:r>
      <w:r>
        <w:t xml:space="preserve">The ability to operate complex automated analyzers while manually verifying results when discrepancies arise is fundamental. In the context of</w:t>
      </w:r>
      <w:r>
        <w:t xml:space="preserve"> </w:t>
      </w:r>
      <w:r>
        <w:rPr>
          <w:bCs/>
          <w:b/>
        </w:rPr>
        <w:t xml:space="preserve">Dubai</w:t>
      </w:r>
      <w:r>
        <w:t xml:space="preserve">, where healthcare facilities often handle a high volume of specialized tests, efficiency without compromising accuracy is paramount.</w:t>
      </w:r>
    </w:p>
    <w:p>
      <w:pPr>
        <w:numPr>
          <w:ilvl w:val="0"/>
          <w:numId w:val="1001"/>
        </w:numPr>
        <w:pStyle w:val="Compact"/>
      </w:pPr>
      <w:r>
        <w:rPr>
          <w:bCs/>
          <w:b/>
        </w:rPr>
        <w:t xml:space="preserve">Safety and Compliance:</w:t>
      </w:r>
      <w:r>
        <w:t xml:space="preserve"> </w:t>
      </w:r>
      <w:r>
        <w:t xml:space="preserve">Adherence to biosafety protocols is non-negotiable. A Laboratory Technician must be well-versed in the handling of hazardous materials, proper waste disposal, and infection control measures. Given the hot climate of the</w:t>
      </w:r>
      <w:r>
        <w:t xml:space="preserve"> </w:t>
      </w:r>
      <w:r>
        <w:rPr>
          <w:bCs/>
          <w:b/>
        </w:rPr>
        <w:t xml:space="preserve">United Arab Emirates</w:t>
      </w:r>
      <w:r>
        <w:t xml:space="preserve">, specific considerations regarding sample transport temperatures and storage conditions must also be rigorously monitored.</w:t>
      </w:r>
    </w:p>
    <w:p>
      <w:pPr>
        <w:numPr>
          <w:ilvl w:val="0"/>
          <w:numId w:val="1001"/>
        </w:numPr>
        <w:pStyle w:val="Compact"/>
      </w:pPr>
      <w:r>
        <w:rPr>
          <w:bCs/>
          <w:b/>
        </w:rPr>
        <w:t xml:space="preserve">Digital Proficiency:</w:t>
      </w:r>
      <w:r>
        <w:t xml:space="preserve"> </w:t>
      </w:r>
      <w:r>
        <w:t xml:space="preserve">Modern laboratories are heavily digitized. A Laboratory Technician must be competent in using Laboratory Information Systems (LIS) to track samples, record results, and communicate with healthcare providers. In</w:t>
      </w:r>
      <w:r>
        <w:t xml:space="preserve"> </w:t>
      </w:r>
      <w:r>
        <w:rPr>
          <w:bCs/>
          <w:b/>
        </w:rPr>
        <w:t xml:space="preserve">Dubai</w:t>
      </w:r>
      <w:r>
        <w:t xml:space="preserve">, the integration of AI-driven diagnostic tools is accelerating, requiring technicians to remain adaptable and tech-savvy.</w:t>
      </w:r>
    </w:p>
    <w:bookmarkEnd w:id="21"/>
    <w:bookmarkStart w:id="22" w:name="Xd620fcf899ea8c86f2083d4f3a0db102c9e63eb"/>
    <w:p>
      <w:pPr>
        <w:pStyle w:val="Heading2"/>
      </w:pPr>
      <w:r>
        <w:t xml:space="preserve">3. Regulatory Framework in United Arab Emirates Dubai</w:t>
      </w:r>
    </w:p>
    <w:p>
      <w:pPr>
        <w:pStyle w:val="FirstParagraph"/>
      </w:pPr>
      <w:r>
        <w:t xml:space="preserve">The operational landscape for a Laboratory Technician in the</w:t>
      </w:r>
      <w:r>
        <w:t xml:space="preserve"> </w:t>
      </w:r>
      <w:r>
        <w:rPr>
          <w:bCs/>
          <w:b/>
        </w:rPr>
        <w:t xml:space="preserve">United Arab Emirates Dubai</w:t>
      </w:r>
      <w:r>
        <w:t xml:space="preserve">, is heavily governed by specific regulatory bodies, primarily the Dubai Health Authority (DHA) and the Department of Health (DOH). These organizations enforce strict licensing and accreditation standards that directly impact daily operations.</w:t>
      </w:r>
    </w:p>
    <w:p>
      <w:pPr>
        <w:pStyle w:val="BodyText"/>
      </w:pPr>
      <w:r>
        <w:rPr>
          <w:bCs/>
          <w:b/>
        </w:rPr>
        <w:t xml:space="preserve">Licensing Requirements:</w:t>
      </w:r>
      <w:r>
        <w:t xml:space="preserve"> </w:t>
      </w:r>
      <w:r>
        <w:t xml:space="preserve">Every Laboratory Technician aspiring to work in this region must pass rigorous competency exams administered by these local health authorities. This ensures that all personnel meet international standards while also understanding local regulatory nuances. The licensing process emphasizes continuous professional development, meaning a Laboratory Technician’s role is one of lifelong learning.</w:t>
      </w:r>
    </w:p>
    <w:p>
      <w:pPr>
        <w:pStyle w:val="BodyText"/>
      </w:pPr>
      <w:r>
        <w:rPr>
          <w:bCs/>
          <w:b/>
        </w:rPr>
        <w:t xml:space="preserve">Accreditation Standards:</w:t>
      </w:r>
      <w:r>
        <w:t xml:space="preserve"> </w:t>
      </w:r>
      <w:r>
        <w:t xml:space="preserve">Most major laboratories in</w:t>
      </w:r>
      <w:r>
        <w:t xml:space="preserve"> </w:t>
      </w:r>
      <w:r>
        <w:rPr>
          <w:bCs/>
          <w:b/>
        </w:rPr>
        <w:t xml:space="preserve">Dubai</w:t>
      </w:r>
      <w:r>
        <w:t xml:space="preserve"> </w:t>
      </w:r>
      <w:r>
        <w:t xml:space="preserve">seek ISO 15189 accreditation. For a Laboratory Technician, this means that every procedural step—from sample collection to result reporting—must be documented meticulously. The concept of traceability is central to this framework, requiring technicians to maintain an unbroken chain of custody for all biological samples.</w:t>
      </w:r>
    </w:p>
    <w:bookmarkEnd w:id="22"/>
    <w:bookmarkStart w:id="23" w:name="cultural-and-environmental-adaptations"/>
    <w:p>
      <w:pPr>
        <w:pStyle w:val="Heading2"/>
      </w:pPr>
      <w:r>
        <w:t xml:space="preserve">4. Cultural and Environmental Adaptations</w:t>
      </w:r>
    </w:p>
    <w:p>
      <w:pPr>
        <w:pStyle w:val="FirstParagraph"/>
      </w:pPr>
      <w:r>
        <w:t xml:space="preserve">The demographic diversity of the</w:t>
      </w:r>
      <w:r>
        <w:t xml:space="preserve"> </w:t>
      </w:r>
      <w:r>
        <w:rPr>
          <w:bCs/>
          <w:b/>
        </w:rPr>
        <w:t xml:space="preserve">United Arab Emirates Dubai</w:t>
      </w:r>
      <w:r>
        <w:t xml:space="preserve">, presents a unique challenge and opportunity for Laboratory Technicians. The workforce itself is multicultural, necessitating strong communication skills among technicians who may come from various linguistic backgrounds. Furthermore, patients in Dubai represent a global mix of nationalities.</w:t>
      </w:r>
    </w:p>
    <w:p>
      <w:pPr>
        <w:pStyle w:val="BodyText"/>
      </w:pPr>
      <w:r>
        <w:t xml:space="preserve">A skilled Laboratory Technician must demonstrate cultural sensitivity and professionalism at all times. This includes respecting diverse dietary restrictions that may affect test results (such as Ramadan fasting protocols) and understanding the specific health trends prevalent among different expatriate communities. For instance, awareness of regional prevalence rates for genetic disorders or tropical diseases is a valuable asset for any Laboratory Technician operating in this region.</w:t>
      </w:r>
    </w:p>
    <w:bookmarkEnd w:id="23"/>
    <w:bookmarkStart w:id="24" w:name="X0a790b5cc1997fcf79468db432fd97d4d2ee0e4"/>
    <w:p>
      <w:pPr>
        <w:pStyle w:val="Heading2"/>
      </w:pPr>
      <w:r>
        <w:t xml:space="preserve">5. Technological Integration and Future Trends</w:t>
      </w:r>
    </w:p>
    <w:p>
      <w:pPr>
        <w:pStyle w:val="FirstParagraph"/>
      </w:pPr>
      <w:r>
        <w:rPr>
          <w:bCs/>
          <w:b/>
        </w:rPr>
        <w:t xml:space="preserve">Dubai</w:t>
      </w:r>
      <w:r>
        <w:t xml:space="preserve">, is actively pursuing its vision to become a smart city, which extends deeply into its healthcare sector. The role of the Laboratory Technician is evolving from purely manual tasks to supervising automated systems and interpreting data generated by advanced algorithms.</w:t>
      </w:r>
    </w:p>
    <w:p>
      <w:pPr>
        <w:numPr>
          <w:ilvl w:val="0"/>
          <w:numId w:val="1002"/>
        </w:numPr>
        <w:pStyle w:val="Compact"/>
      </w:pPr>
      <w:r>
        <w:rPr>
          <w:bCs/>
          <w:b/>
        </w:rPr>
        <w:t xml:space="preserve">Precision Medicine:</w:t>
      </w:r>
      <w:r>
        <w:t xml:space="preserve"> </w:t>
      </w:r>
      <w:r>
        <w:t xml:space="preserve">As personalized medicine gains traction in the</w:t>
      </w:r>
      <w:r>
        <w:t xml:space="preserve"> </w:t>
      </w:r>
      <w:r>
        <w:rPr>
          <w:bCs/>
          <w:b/>
        </w:rPr>
        <w:t xml:space="preserve">United Arab Emirates</w:t>
      </w:r>
      <w:r>
        <w:t xml:space="preserve">, Laboratory Technicians are increasingly involved in genetic testing and molecular diagnostics. This requires a higher level of education and specialized training compared to traditional roles.</w:t>
      </w:r>
    </w:p>
    <w:p>
      <w:pPr>
        <w:numPr>
          <w:ilvl w:val="0"/>
          <w:numId w:val="1002"/>
        </w:numPr>
        <w:pStyle w:val="Compact"/>
      </w:pPr>
      <w:r>
        <w:t xml:space="preserve">Data Security:: With the digitization of health records, cybersecurity awareness is becoming part of a Laboratory Technician’s responsibility. Protecting patient data from breaches is critical, especially given the stringent privacy laws enforced in</w:t>
      </w:r>
      <w:r>
        <w:t xml:space="preserve"> </w:t>
      </w:r>
      <w:r>
        <w:rPr>
          <w:bCs/>
          <w:b/>
        </w:rPr>
        <w:t xml:space="preserve">Dubai</w:t>
      </w:r>
      <w:r>
        <w:t xml:space="preserve">.</w:t>
      </w:r>
    </w:p>
    <w:bookmarkEnd w:id="24"/>
    <w:bookmarkStart w:id="25" w:name="conclusion-and-recommendations"/>
    <w:p>
      <w:pPr>
        <w:pStyle w:val="Heading2"/>
      </w:pPr>
      <w:r>
        <w:t xml:space="preserve">6. Conclusion and Recommendations</w:t>
      </w:r>
    </w:p>
    <w:p>
      <w:pPr>
        <w:pStyle w:val="FirstParagraph"/>
      </w:pPr>
      <w:r>
        <w:t xml:space="preserve">In conclusion, the role of a Laboratory Technician in the</w:t>
      </w:r>
      <w:r>
        <w:t xml:space="preserve"> </w:t>
      </w:r>
      <w:r>
        <w:rPr>
          <w:bCs/>
          <w:b/>
        </w:rPr>
        <w:t xml:space="preserve">United Arab Emirates Dubai</w:t>
      </w:r>
      <w:r>
        <w:t xml:space="preserve">, is far more complex than traditional laboratory work implies. It requires a synergy of scientific expertise, regulatory compliance, technological adaptability, and cultural intelligence.</w:t>
      </w:r>
    </w:p>
    <w:p>
      <w:pPr>
        <w:pStyle w:val="BodyText"/>
      </w:pPr>
      <w:r>
        <w:t xml:space="preserve">This book report underscores that success in this field demands more than just technical skill; it requires a commitment to the high standards of care that define the healthcare sector in</w:t>
      </w:r>
      <w:r>
        <w:t xml:space="preserve"> </w:t>
      </w:r>
      <w:r>
        <w:rPr>
          <w:bCs/>
          <w:b/>
        </w:rPr>
        <w:t xml:space="preserve">Dubai</w:t>
      </w:r>
      <w:r>
        <w:t xml:space="preserve">. Laboratories must invest in continuous training programs for their technicians to keep pace with rapid technological changes and evolving regulatory landscapes.</w:t>
      </w:r>
    </w:p>
    <w:p>
      <w:pPr>
        <w:pStyle w:val="BodyText"/>
      </w:pPr>
      <w:r>
        <w:t xml:space="preserve">For aspiring and current Laboratory Technicians, it is recommended that they actively engage with local professional bodies, pursue certifications recognized by the DHA, and remain vigilant about emerging trends in medical diagnostics. By doing so, they will not only enhance their career prospects but also contribute significantly to the public health infrastructure of the</w:t>
      </w:r>
      <w:r>
        <w:t xml:space="preserve"> </w:t>
      </w:r>
      <w:r>
        <w:rPr>
          <w:bCs/>
          <w:b/>
        </w:rPr>
        <w:t xml:space="preserve">United Arab Emirates</w:t>
      </w:r>
      <w:r>
        <w:t xml:space="preserve">.</w:t>
      </w:r>
    </w:p>
    <w:p>
      <w:pPr>
        <w:pStyle w:val="BodyText"/>
      </w:pPr>
      <w:r>
        <w:t xml:space="preserve">The integration of advanced technology with human expertise remains the cornerstone of effective laboratory services. As</w:t>
      </w:r>
      <w:r>
        <w:t xml:space="preserve"> </w:t>
      </w:r>
      <w:r>
        <w:rPr>
          <w:bCs/>
          <w:b/>
        </w:rPr>
        <w:t xml:space="preserve">Dubai</w:t>
      </w:r>
      <w:r>
        <w:t xml:space="preserve">, continues to set global benchmarks in healthcare, its Laboratory Technicians will play an increasingly vital role in ensuring that these standards are met and exceeded.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Book Report: United Arab Emirates Dubai</dc:title>
  <dc:creator/>
  <dc:language>en</dc:language>
  <cp:keywords/>
  <dcterms:created xsi:type="dcterms:W3CDTF">2026-07-29T13:43:57Z</dcterms:created>
  <dcterms:modified xsi:type="dcterms:W3CDTF">2026-07-29T13:43:57Z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