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p>
    <w:bookmarkStart w:id="26" w:name="laboratory-technician"/>
    <w:p>
      <w:pPr>
        <w:pStyle w:val="Heading1"/>
      </w:pPr>
      <w:r>
        <w:t xml:space="preserve">Laboratory Technician</w:t>
      </w:r>
    </w:p>
    <w:p>
      <w:pPr>
        <w:pStyle w:val="FirstParagraph"/>
      </w:pPr>
      <w:r>
        <w:t xml:space="preserve">A Comprehensive Book Report and Professional Analysis for the United States Los Angeles Context</w:t>
      </w:r>
    </w:p>
    <w:bookmarkStart w:id="20" w:name="X374b54f728ab51fd773aa5e659fc1d9f535a231"/>
    <w:p>
      <w:pPr>
        <w:pStyle w:val="Heading2"/>
      </w:pPr>
      <w:r>
        <w:t xml:space="preserve">I. Introduction to the Role of Laboratory Technicians in Modern Healthcare Systems</w:t>
      </w:r>
    </w:p>
    <w:p>
      <w:pPr>
        <w:pStyle w:val="FirstParagraph"/>
      </w:pPr>
      <w:r>
        <w:t xml:space="preserve">The role of a Laboratory Technician is not merely that of a support staff member within the medical hierarchy; rather, it serves as one of the most critical pillars upon which modern diagnostic medicine relies. In high-volume, fast-paced metropolitan environments such as</w:t>
      </w:r>
      <w:r>
        <w:t xml:space="preserve"> </w:t>
      </w:r>
      <w:r>
        <w:rPr>
          <w:bCs/>
          <w:b/>
        </w:rPr>
        <w:t xml:space="preserve">United States Los Angeles</w:t>
      </w:r>
      <w:r>
        <w:t xml:space="preserve">, where patient throughput and diagnostic precision are paramount due to the sheer density of population and healthcare demands, understanding this role becomes essential. This report explores the multifaceted nature of the Laboratory Technician profession, analyzing their responsibilities, required competencies, ethical obligations, and career trajectory within the bustling medical landscape of California.</w:t>
      </w:r>
    </w:p>
    <w:p>
      <w:pPr>
        <w:pStyle w:val="BodyText"/>
      </w:pPr>
      <w:r>
        <w:t xml:space="preserve">Laboratory Technicians act as the bridge between patient samples and physician diagnosis. Without their accurate collection, processing, analysis of biological specimens—ranging from blood and urine to tissue biopsies—the rest of the healthcare team would be operating blindly. In</w:t>
      </w:r>
      <w:r>
        <w:t xml:space="preserve"> </w:t>
      </w:r>
      <w:r>
        <w:rPr>
          <w:bCs/>
          <w:b/>
        </w:rPr>
        <w:t xml:space="preserve">Los Angeles</w:t>
      </w:r>
      <w:r>
        <w:t xml:space="preserve">, a city characterized by diverse demographics requiring specialized genetic screening services alongside routine infectious disease testing like influenza and tuberculosis, the technician must possess not only technical skill but also cultural competency.</w:t>
      </w:r>
    </w:p>
    <w:bookmarkEnd w:id="20"/>
    <w:bookmarkStart w:id="21" w:name="X791f22d41326a4e4001e97ff4b5ff12744699be"/>
    <w:p>
      <w:pPr>
        <w:pStyle w:val="Heading2"/>
      </w:pPr>
      <w:r>
        <w:t xml:space="preserve">II. Core Responsibilities and Daily Operations in a Clinical Setting</w:t>
      </w:r>
    </w:p>
    <w:p>
      <w:pPr>
        <w:pStyle w:val="FirstParagraph"/>
      </w:pPr>
      <w:r>
        <w:t xml:space="preserve">The daily workflow of a Laboratory Technician in</w:t>
      </w:r>
      <w:r>
        <w:t xml:space="preserve"> </w:t>
      </w:r>
      <w:r>
        <w:rPr>
          <w:bCs/>
          <w:b/>
        </w:rPr>
        <w:t xml:space="preserve">United States Los Angeles</w:t>
      </w:r>
      <w:r>
        <w:t xml:space="preserve">, particularly within large hospital systems like Cedars-Sinai, UCLA Health, or Kaiser Permanente’s extensive network, is rigorous and highly structured. The primary responsibility revolves around the pre-analytical, analytical, and post-analytical phases of laboratory testing.</w:t>
      </w:r>
    </w:p>
    <w:p>
      <w:pPr>
        <w:pStyle w:val="BodyText"/>
      </w:pPr>
      <w:r>
        <w:rPr>
          <w:bCs/>
          <w:b/>
        </w:rPr>
        <w:t xml:space="preserve">Pre-Analytical Phase:</w:t>
      </w:r>
      <w:r>
        <w:t xml:space="preserve"> </w:t>
      </w:r>
      <w:r>
        <w:t xml:space="preserve">This stage involves patient identification and sample collection. In</w:t>
      </w:r>
      <w:r>
        <w:t xml:space="preserve"> </w:t>
      </w:r>
      <w:r>
        <w:rPr>
          <w:bCs/>
          <w:b/>
        </w:rPr>
        <w:t xml:space="preserve">Los Angeles</w:t>
      </w:r>
      <w:r>
        <w:t xml:space="preserve">, where language barriers can often complicate patient interactions, technicians must be adept at clear communication to ensure proper consent and vein selection. They are responsible for verifying chain-of-custody protocols, ensuring that samples are labeled correctly to prevent fatal errors.</w:t>
      </w:r>
    </w:p>
    <w:p>
      <w:pPr>
        <w:pStyle w:val="BodyText"/>
      </w:pPr>
      <w:r>
        <w:rPr>
          <w:bCs/>
          <w:b/>
        </w:rPr>
        <w:t xml:space="preserve">Analytical Phase:</w:t>
      </w:r>
      <w:r>
        <w:t xml:space="preserve"> </w:t>
      </w:r>
      <w:r>
        <w:t xml:space="preserve">Once samples reach the bench, the technician assumes control over complex instrumentation. Whether operating automated analyzers for Complete Blood Counts (CBC) or conducting manual gram stains in microbiology, precision is non-negotiable. In an urban hub like</w:t>
      </w:r>
      <w:r>
        <w:t xml:space="preserve"> </w:t>
      </w:r>
      <w:r>
        <w:rPr>
          <w:bCs/>
          <w:b/>
        </w:rPr>
        <w:t xml:space="preserve">Los Angeles</w:t>
      </w:r>
      <w:r>
        <w:t xml:space="preserve">, where rare tropical diseases may be encountered alongside common ailments due to international travel and diverse immigration patterns, the technician must be versatile enough to handle a wide array of pathologies.</w:t>
      </w:r>
    </w:p>
    <w:p>
      <w:pPr>
        <w:pStyle w:val="BodyText"/>
      </w:pPr>
      <w:r>
        <w:rPr>
          <w:bCs/>
          <w:b/>
        </w:rPr>
        <w:t xml:space="preserve">Post-Analytical Phase:</w:t>
      </w:r>
      <w:r>
        <w:t xml:space="preserve"> </w:t>
      </w:r>
      <w:r>
        <w:t xml:space="preserve">Results must be verified against quality control standards before being transmitted to electronic health record (EHR) systems. Technicians play a key role in troubleshooting discrepancies. If an outlier result appears, the technician does not ignore it; they re-run the test or consult with a pathologist, ensuring that patient care is never compromised by laboratory error.</w:t>
      </w:r>
    </w:p>
    <w:bookmarkEnd w:id="21"/>
    <w:bookmarkStart w:id="22" w:name="X2d800f1108b8fd0f3589348af24e77c2ecccf3b"/>
    <w:p>
      <w:pPr>
        <w:pStyle w:val="Heading2"/>
      </w:pPr>
      <w:r>
        <w:t xml:space="preserve">III. Educational Requirements and Certification Standards</w:t>
      </w:r>
    </w:p>
    <w:p>
      <w:pPr>
        <w:pStyle w:val="FirstParagraph"/>
      </w:pPr>
      <w:r>
        <w:t xml:space="preserve">Becoming a competent Laboratory Technician requires a solid educational foundation. Generally, candidates must hold at least an Associate’s degree in Clinical Laboratory Science or Medical Technology from an accredited institution. However, in competitive markets like</w:t>
      </w:r>
      <w:r>
        <w:t xml:space="preserve"> </w:t>
      </w:r>
      <w:r>
        <w:rPr>
          <w:bCs/>
          <w:b/>
        </w:rPr>
        <w:t xml:space="preserve">United States Los Angeles</w:t>
      </w:r>
      <w:r>
        <w:t xml:space="preserve">, many employers prefer candidates with Bachelor’s degrees or significant internship experience.</w:t>
      </w:r>
    </w:p>
    <w:p>
      <w:pPr>
        <w:pStyle w:val="BodyText"/>
      </w:pPr>
      <w:r>
        <w:t xml:space="preserve">Certification is often the differentiator between entry-level employment and advanced career opportunities. While state licensure varies by jurisdiction, California has historically had stringent requirements through the Board of Registered Nursing (BRN) for Medical Technologists. For pure Technicians, certification from organizations such as the American Society for Clinical Pathology (ASCP) or the American Association of Bioanalysts (AAB) is highly valued. These certifications demonstrate a commitment to ongoing education and adherence to national standards of practice.</w:t>
      </w:r>
    </w:p>
    <w:p>
      <w:pPr>
        <w:pStyle w:val="BodyText"/>
      </w:pPr>
      <w:r>
        <w:t xml:space="preserve">In</w:t>
      </w:r>
      <w:r>
        <w:t xml:space="preserve"> </w:t>
      </w:r>
      <w:r>
        <w:rPr>
          <w:bCs/>
          <w:b/>
        </w:rPr>
        <w:t xml:space="preserve">Los Angeles</w:t>
      </w:r>
      <w:r>
        <w:t xml:space="preserve">, where healthcare innovation drives global trends, continuous professional development is expected. Technicians must stay abreast of new testing methodologies, such as Next-Generation Sequencing (NGS) used in oncology, which is prevalent in the city’s renowned cancer centers. Failure to update skills can lead to obsolescence in a rapidly evolving field.</w:t>
      </w:r>
    </w:p>
    <w:bookmarkEnd w:id="22"/>
    <w:bookmarkStart w:id="23" w:name="Xe800af29804b85e934039080d8717a9070800ad"/>
    <w:p>
      <w:pPr>
        <w:pStyle w:val="Heading2"/>
      </w:pPr>
      <w:r>
        <w:t xml:space="preserve">IV. Ethical Considerations and Patient Privacy</w:t>
      </w:r>
    </w:p>
    <w:p>
      <w:pPr>
        <w:pStyle w:val="FirstParagraph"/>
      </w:pPr>
      <w:r>
        <w:t xml:space="preserve">The ethical dimension of being a Laboratory Technician cannot be overstated. In</w:t>
      </w:r>
      <w:r>
        <w:t xml:space="preserve"> </w:t>
      </w:r>
      <w:r>
        <w:rPr>
          <w:bCs/>
          <w:b/>
        </w:rPr>
        <w:t xml:space="preserve">United States Los Angeles</w:t>
      </w:r>
      <w:r>
        <w:t xml:space="preserve">, with its robust legal framework regarding patient rights, adherence to HIPAA (Health Insurance Portability and Accountability Act) is absolute. Technicians handle sensitive data that can impact employment, insurance coverage, and personal relationships.</w:t>
      </w:r>
    </w:p>
    <w:p>
      <w:pPr>
        <w:pStyle w:val="BodyText"/>
      </w:pPr>
      <w:r>
        <w:t xml:space="preserve">Breaches of confidentiality are not just professional failures but legal liabilities. Furthermore, the emotional weight of delivering critical results—such as positive cancer screenings or infectious disease diagnoses—requires emotional resilience. Technicians often work behind the scenes, yet they must maintain empathy for the patient whose life hangs in the balance of their pipetting accuracy.</w:t>
      </w:r>
    </w:p>
    <w:bookmarkEnd w:id="23"/>
    <w:bookmarkStart w:id="24" w:name="X957552a24f8f35e3a1bf2a53e9300c06b681716"/>
    <w:p>
      <w:pPr>
        <w:pStyle w:val="Heading2"/>
      </w:pPr>
      <w:r>
        <w:t xml:space="preserve">V. Challenges and Future Outlook in Los Angeles</w:t>
      </w:r>
    </w:p>
    <w:p>
      <w:pPr>
        <w:pStyle w:val="FirstParagraph"/>
      </w:pPr>
      <w:r>
        <w:t xml:space="preserve">The future for Laboratory Technicians in</w:t>
      </w:r>
      <w:r>
        <w:t xml:space="preserve"> </w:t>
      </w:r>
      <w:r>
        <w:rPr>
          <w:bCs/>
          <w:b/>
        </w:rPr>
        <w:t xml:space="preserve">Los Angeles</w:t>
      </w:r>
      <w:r>
        <w:t xml:space="preserve"> </w:t>
      </w:r>
      <w:r>
        <w:t xml:space="preserve">is dynamic. The rise of point-of-care testing (POCT) means that technicians must understand how to train nursing staff on portable devices. Additionally, the integration of Artificial Intelligence (AI) into laboratory workflows presents both a challenge and an opportunity. Technicians will need to learn how to validate AI-driven algorithms while maintaining their core analytical skills.</w:t>
      </w:r>
    </w:p>
    <w:p>
      <w:pPr>
        <w:pStyle w:val="BodyText"/>
      </w:pPr>
      <w:r>
        <w:t xml:space="preserve">Furthermore, the labor market in</w:t>
      </w:r>
      <w:r>
        <w:t xml:space="preserve"> </w:t>
      </w:r>
      <w:r>
        <w:rPr>
          <w:bCs/>
          <w:b/>
        </w:rPr>
        <w:t xml:space="preserve">United States Los Angeles</w:t>
      </w:r>
      <w:r>
        <w:t xml:space="preserve"> </w:t>
      </w:r>
      <w:r>
        <w:t xml:space="preserve">is competitive but rewarding. Salaries are higher than the national average due to the cost of living and demand for specialized skills. However, burnout remains a risk due to shift work and high-pressure environments. Supportive workplace cultures that value technician input in process improvement initiatives are crucial for retention.</w:t>
      </w:r>
    </w:p>
    <w:bookmarkEnd w:id="24"/>
    <w:bookmarkStart w:id="25" w:name="vi.-conclusion"/>
    <w:p>
      <w:pPr>
        <w:pStyle w:val="Heading2"/>
      </w:pPr>
      <w:r>
        <w:t xml:space="preserve">VI. Conclusion</w:t>
      </w:r>
    </w:p>
    <w:p>
      <w:pPr>
        <w:pStyle w:val="FirstParagraph"/>
      </w:pPr>
      <w:r>
        <w:t xml:space="preserve">In conclusion, the Laboratory Technician is an indispensable asset to the healthcare ecosystem in</w:t>
      </w:r>
      <w:r>
        <w:t xml:space="preserve"> </w:t>
      </w:r>
      <w:r>
        <w:rPr>
          <w:bCs/>
          <w:b/>
        </w:rPr>
        <w:t xml:space="preserve">United States Los Angeles</w:t>
      </w:r>
      <w:r>
        <w:t xml:space="preserve">. Their work ensures that medical decisions are based on accurate data. From the morning draw stations in downtown clinics to late-night emergency departments processing trauma cases, these professionals provide consistency and reliability. As we look toward a future defined by precision medicine and technological integration, the role of the Laboratory Technician will only grow more complex and vital. It is a career that demands intellect, dexterity, integrity, and an unwavering commitment to patient welfare.</w:t>
      </w:r>
    </w:p>
    <w:p>
      <w:pPr>
        <w:pStyle w:val="BodyText"/>
      </w:pPr>
      <w:r>
        <w:t xml:space="preserve">For those considering this path in</w:t>
      </w:r>
      <w:r>
        <w:t xml:space="preserve"> </w:t>
      </w:r>
      <w:r>
        <w:rPr>
          <w:bCs/>
          <w:b/>
        </w:rPr>
        <w:t xml:space="preserve">Los Angeles</w:t>
      </w:r>
      <w:r>
        <w:t xml:space="preserve">, it offers unparalleled opportunities for growth within world-class institutions. The synergy between the city’s medical innovation hubs and the foundational skills of laboratory science creates a fertile ground for professional excellence. Ultimately, mastering this role means mastering one of the most critical components of modern human health preservation.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dc:title>
  <dc:creator/>
  <dc:language>en</dc:language>
  <cp:keywords/>
  <dcterms:created xsi:type="dcterms:W3CDTF">2026-07-29T19:00:25Z</dcterms:created>
  <dcterms:modified xsi:type="dcterms:W3CDTF">2026-07-29T19:00:25Z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