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Australia</w:t>
      </w:r>
      <w:r>
        <w:t xml:space="preserve"> </w:t>
      </w:r>
      <w:r>
        <w:t xml:space="preserve">Brisbane</w:t>
      </w:r>
    </w:p>
    <w:p>
      <w:pPr>
        <w:pStyle w:val="FirstParagraph"/>
      </w:pPr>
      <w:r>
        <w:rPr>
          <w:bCs/>
          <w:b/>
        </w:rPr>
        <w:t xml:space="preserve">Subject:</w:t>
      </w:r>
      <w:r>
        <w:br/>
      </w:r>
      <w:r>
        <w:t xml:space="preserve">Book Report</w:t>
      </w:r>
      <w:r>
        <w:br/>
      </w:r>
      <w:r>
        <w:br/>
      </w:r>
      <w:r>
        <w:rPr>
          <w:bCs/>
          <w:b/>
        </w:rPr>
        <w:t xml:space="preserve">Focused Topic:</w:t>
      </w:r>
      <w:r>
        <w:br/>
      </w:r>
      <w:r>
        <w:t xml:space="preserve">The Practicing Lawyer in the Contemporary Legal Landscape</w:t>
      </w:r>
      <w:r>
        <w:br/>
      </w:r>
      <w:r>
        <w:br/>
      </w:r>
      <w:r>
        <w:rPr>
          <w:bCs/>
          <w:b/>
        </w:rPr>
        <w:t xml:space="preserve">Jurisdictional Context:</w:t>
      </w:r>
      <w:r>
        <w:br/>
      </w:r>
      <w:r>
        <w:t xml:space="preserve">Australia Brisbane, Queensland</w:t>
      </w:r>
    </w:p>
    <w:bookmarkStart w:id="27" w:name="X08d444b13f44834333c0a641e028c40543781df"/>
    <w:p>
      <w:pPr>
        <w:pStyle w:val="Heading1"/>
      </w:pPr>
      <w:r>
        <w:t xml:space="preserve">A Critical Examination of the Legal Profession: A Book Report on 'The Lawyer' within Australia Brisbane</w:t>
      </w:r>
    </w:p>
    <w:bookmarkStart w:id="20" w:name="introduction-and-executive-summary"/>
    <w:p>
      <w:pPr>
        <w:pStyle w:val="Heading2"/>
      </w:pPr>
      <w:r>
        <w:t xml:space="preserve">Introduction and Executive Summary</w:t>
      </w:r>
    </w:p>
    <w:p>
      <w:pPr>
        <w:pStyle w:val="FirstParagraph"/>
      </w:pPr>
      <w:r>
        <w:t xml:space="preserve">The study of jurisprudence and legal practice is not merely an academic exercise; it is a practical engagement with the mechanisms that uphold societal order. This book report serves as a comprehensive analysis of the role, responsibilities, and evolving nature of the</w:t>
      </w:r>
      <w:r>
        <w:t xml:space="preserve"> </w:t>
      </w:r>
      <w:r>
        <w:rPr>
          <w:bCs/>
          <w:b/>
        </w:rPr>
        <w:t xml:space="preserve">Lawyer</w:t>
      </w:r>
      <w:r>
        <w:t xml:space="preserve">. While legal principles are universal in their logic, their application is deeply rooted in local culture and statutory frameworks. Therefore, this report specifically contextualizes these professional duties within the vibrant and dynamic jurisdiction of</w:t>
      </w:r>
      <w:r>
        <w:t xml:space="preserve"> </w:t>
      </w:r>
      <w:r>
        <w:rPr>
          <w:bCs/>
          <w:b/>
        </w:rPr>
        <w:t xml:space="preserve">Australia Brisbane</w:t>
      </w:r>
      <w:r>
        <w:t xml:space="preserve">.</w:t>
      </w:r>
      <w:r>
        <w:t xml:space="preserve"> </w:t>
      </w:r>
      <w:r>
        <w:t xml:space="preserve">In recent years, the perception of what it means to be a legal practitioner has shifted significantly. No longer are they viewed solely as adversaries in courtrooms but increasingly as facilitators of dispute resolution, strategic advisors to corporate entities in major economic hubs like</w:t>
      </w:r>
      <w:r>
        <w:t xml:space="preserve"> </w:t>
      </w:r>
      <w:r>
        <w:rPr>
          <w:bCs/>
          <w:b/>
        </w:rPr>
        <w:t xml:space="preserve">Australia Brisbane</w:t>
      </w:r>
      <w:r>
        <w:t xml:space="preserve">, and guardians of social justice. This document explores these multifaceted roles, analyzing how the traditional archetype of the lawyer intersects with the unique socio-legal environment found in South East Queensland.</w:t>
      </w:r>
    </w:p>
    <w:bookmarkEnd w:id="20"/>
    <w:bookmarkStart w:id="21" w:name="X20cd735069b0866dcb780d58b7b54894d86831a"/>
    <w:p>
      <w:pPr>
        <w:pStyle w:val="Heading2"/>
      </w:pPr>
      <w:r>
        <w:t xml:space="preserve">The Historical Evolution of Legal Practice</w:t>
      </w:r>
    </w:p>
    <w:p>
      <w:pPr>
        <w:pStyle w:val="FirstParagraph"/>
      </w:pPr>
      <w:r>
        <w:t xml:space="preserve">To understand the modern</w:t>
      </w:r>
      <w:r>
        <w:t xml:space="preserve"> </w:t>
      </w:r>
      <w:r>
        <w:rPr>
          <w:bCs/>
          <w:b/>
        </w:rPr>
        <w:t xml:space="preserve">Lawyer</w:t>
      </w:r>
      <w:r>
        <w:t xml:space="preserve">, one must first appreciate historical antecedents. The legal system in Queensland, which encompasses</w:t>
      </w:r>
      <w:r>
        <w:t xml:space="preserve"> </w:t>
      </w:r>
      <w:r>
        <w:rPr>
          <w:bCs/>
          <w:b/>
        </w:rPr>
        <w:t xml:space="preserve">Australia Brisbane</w:t>
      </w:r>
      <w:r>
        <w:t xml:space="preserve">, is derived from English common law traditions adapted to local colonial realities. Historically, the practice was exclusive, expensive, and somewhat remote from the general public. However, contemporary literature suggests a dramatic transformation over the last three decades.</w:t>
      </w:r>
      <w:r>
        <w:t xml:space="preserve"> </w:t>
      </w:r>
      <w:r>
        <w:t xml:space="preserve">In</w:t>
      </w:r>
      <w:r>
        <w:t xml:space="preserve"> </w:t>
      </w:r>
      <w:r>
        <w:rPr>
          <w:bCs/>
          <w:b/>
        </w:rPr>
        <w:t xml:space="preserve">Australia Brisbane</w:t>
      </w:r>
      <w:r>
        <w:t xml:space="preserve">, the legal landscape has undergone a democratization process driven by legislative reforms and technological advancements. The historical gatekeeping of justice has been replaced by an emphasis on accessibility. For instance, community legal centers in</w:t>
      </w:r>
      <w:r>
        <w:t xml:space="preserve"> </w:t>
      </w:r>
      <w:r>
        <w:rPr>
          <w:bCs/>
          <w:b/>
        </w:rPr>
        <w:t xml:space="preserve">Australia Brisbane</w:t>
      </w:r>
      <w:r>
        <w:t xml:space="preserve"> </w:t>
      </w:r>
      <w:r>
        <w:t xml:space="preserve">have become pivotal in providing free or low-cost advice to marginalized communities, ensuring that the definition of a lawyer includes those dedicated to public interest law rather than just corporate litigation.</w:t>
      </w:r>
    </w:p>
    <w:bookmarkEnd w:id="21"/>
    <w:bookmarkStart w:id="22" w:name="X6ed4f4098995bea87afdd3cb0ee77015dc81228"/>
    <w:p>
      <w:pPr>
        <w:pStyle w:val="Heading2"/>
      </w:pPr>
      <w:r>
        <w:t xml:space="preserve">The Core Competencies of the Modern Lawyer</w:t>
      </w:r>
    </w:p>
    <w:p>
      <w:pPr>
        <w:pStyle w:val="FirstParagraph"/>
      </w:pPr>
      <w:r>
        <w:t xml:space="preserve">The analysis reveals that a competent</w:t>
      </w:r>
      <w:r>
        <w:t xml:space="preserve"> </w:t>
      </w:r>
      <w:r>
        <w:rPr>
          <w:bCs/>
          <w:b/>
        </w:rPr>
        <w:t xml:space="preserve">Lawyer</w:t>
      </w:r>
      <w:r>
        <w:t xml:space="preserve"> </w:t>
      </w:r>
      <w:r>
        <w:t xml:space="preserve">today requires a diverse skill set that extends beyond rote memorization of statutes.</w:t>
      </w:r>
      <w:r>
        <w:t xml:space="preserve"> </w:t>
      </w:r>
      <w:r>
        <w:t xml:space="preserve">First, there is the necessity for deep analytical rigor. A lawyer must dissect complex facts and apply them to nuanced laws. In the bustling commercial district of</w:t>
      </w:r>
      <w:r>
        <w:t xml:space="preserve"> </w:t>
      </w:r>
      <w:r>
        <w:rPr>
          <w:bCs/>
          <w:b/>
        </w:rPr>
        <w:t xml:space="preserve">Australia Brisbane</w:t>
      </w:r>
      <w:r>
        <w:t xml:space="preserve">, where property development and finance intersect constantly, lawyers must possess acute attention to detail regarding contract law and regulatory compliance.</w:t>
      </w:r>
      <w:r>
        <w:t xml:space="preserve"> </w:t>
      </w:r>
      <w:r>
        <w:t xml:space="preserve">Second, emotional intelligence has emerged as a critical component of legal practice. The adversarial nature of litigation can be psychologically taxing for all parties involved. A skilled</w:t>
      </w:r>
      <w:r>
        <w:t xml:space="preserve"> </w:t>
      </w:r>
      <w:r>
        <w:rPr>
          <w:bCs/>
          <w:b/>
        </w:rPr>
        <w:t xml:space="preserve">Lawyer</w:t>
      </w:r>
      <w:r>
        <w:t xml:space="preserve"> </w:t>
      </w:r>
      <w:r>
        <w:t xml:space="preserve">in</w:t>
      </w:r>
      <w:r>
        <w:t xml:space="preserve"> </w:t>
      </w:r>
      <w:r>
        <w:rPr>
          <w:bCs/>
          <w:b/>
        </w:rPr>
        <w:t xml:space="preserve">Australia Brisbane</w:t>
      </w:r>
      <w:r>
        <w:t xml:space="preserve"> </w:t>
      </w:r>
      <w:r>
        <w:t xml:space="preserve">often acts as a mediator, helping clients navigate the emotional turmoil of family law disputes or criminal charges with empathy and strategic foresight.</w:t>
      </w:r>
      <w:r>
        <w:t xml:space="preserve"> </w:t>
      </w:r>
      <w:r>
        <w:t xml:space="preserve">Third, technological proficiency is now non-negotiable. The "paperless office" is no longer a futuristic concept but the current standard in major firms across</w:t>
      </w:r>
      <w:r>
        <w:t xml:space="preserve"> </w:t>
      </w:r>
      <w:r>
        <w:rPr>
          <w:bCs/>
          <w:b/>
        </w:rPr>
        <w:t xml:space="preserve">Australia Brisbane</w:t>
      </w:r>
      <w:r>
        <w:t xml:space="preserve">. Legal tech solutions for document review, client management, and even artificial intelligence-assisted legal research are transforming how lawyers deliver services.</w:t>
      </w:r>
    </w:p>
    <w:bookmarkEnd w:id="22"/>
    <w:bookmarkStart w:id="23" w:name="X62a7f69a6b924bf8d7b841fe06b7729556900df"/>
    <w:p>
      <w:pPr>
        <w:pStyle w:val="Heading2"/>
      </w:pPr>
      <w:r>
        <w:t xml:space="preserve">Contextual Analysis: The Lawyer in Australia Brisbane</w:t>
      </w:r>
    </w:p>
    <w:p>
      <w:pPr>
        <w:pStyle w:val="FirstParagraph"/>
      </w:pPr>
      <w:r>
        <w:t xml:space="preserve">The specific geographic and cultural context of</w:t>
      </w:r>
      <w:r>
        <w:t xml:space="preserve"> </w:t>
      </w:r>
      <w:r>
        <w:rPr>
          <w:bCs/>
          <w:b/>
        </w:rPr>
        <w:t xml:space="preserve">Australia Brisbane</w:t>
      </w:r>
      <w:r>
        <w:t xml:space="preserve"> </w:t>
      </w:r>
      <w:r>
        <w:t xml:space="preserve">adds unique layers to the practice of law. As the capital city of Queensland,</w:t>
      </w:r>
      <w:r>
        <w:t xml:space="preserve"> </w:t>
      </w:r>
      <w:r>
        <w:rPr>
          <w:bCs/>
          <w:b/>
        </w:rPr>
        <w:t xml:space="preserve">Australia Brisbane</w:t>
      </w:r>
      <w:r>
        <w:t xml:space="preserve"> </w:t>
      </w:r>
      <w:r>
        <w:t xml:space="preserve">serves as a gateway between domestic Australian markets and international trade partners in the Asia-Pacific region.</w:t>
      </w:r>
      <w:r>
        <w:t xml:space="preserve"> </w:t>
      </w:r>
      <w:r>
        <w:t xml:space="preserve">This position creates distinct demands for lawyers practicing in this area. International commercial law has seen a surge in demand within</w:t>
      </w:r>
      <w:r>
        <w:t xml:space="preserve"> </w:t>
      </w:r>
      <w:r>
        <w:rPr>
          <w:bCs/>
          <w:b/>
        </w:rPr>
        <w:t xml:space="preserve">Australia Brisbane</w:t>
      </w:r>
      <w:r>
        <w:t xml:space="preserve">. Consequently, the modern lawyer must understand cross-border transactions, international arbitration standards, and multicultural communication styles. The diversity of</w:t>
      </w:r>
      <w:r>
        <w:t xml:space="preserve"> </w:t>
      </w:r>
      <w:r>
        <w:rPr>
          <w:bCs/>
          <w:b/>
        </w:rPr>
        <w:t xml:space="preserve">Australia Brisbane</w:t>
      </w:r>
      <w:r>
        <w:t xml:space="preserve"> </w:t>
      </w:r>
      <w:r>
        <w:t xml:space="preserve">means that lawyers often work with clients from varied cultural backgrounds requiring culturally sensitive legal advocacy.</w:t>
      </w:r>
      <w:r>
        <w:t xml:space="preserve"> </w:t>
      </w:r>
      <w:r>
        <w:t xml:space="preserve">Furthermore, environmental law has taken center stage in</w:t>
      </w:r>
      <w:r>
        <w:t xml:space="preserve"> </w:t>
      </w:r>
      <w:r>
        <w:rPr>
          <w:bCs/>
          <w:b/>
        </w:rPr>
        <w:t xml:space="preserve">Australia Brisbane</w:t>
      </w:r>
      <w:r>
        <w:t xml:space="preserve">. Given Queensland’s reliance on agriculture, mining, and tourism—all of which are heavily influenced by climate change—the role of the lawyer in regulatory compliance and environmental litigation is critical. Lawyers here often find themselves at the forefront of debates regarding land use rights and sustainability regulations.</w:t>
      </w:r>
    </w:p>
    <w:bookmarkEnd w:id="23"/>
    <w:bookmarkStart w:id="24" w:name="X506148bf18403e82743ea93fbafa952d347060b"/>
    <w:p>
      <w:pPr>
        <w:pStyle w:val="Heading2"/>
      </w:pPr>
      <w:r>
        <w:t xml:space="preserve">Challenges Facing the Legal Profession Today</w:t>
      </w:r>
    </w:p>
    <w:p>
      <w:pPr>
        <w:pStyle w:val="FirstParagraph"/>
      </w:pPr>
      <w:r>
        <w:t xml:space="preserve">Despite progress, significant challenges persist for the</w:t>
      </w:r>
      <w:r>
        <w:t xml:space="preserve"> </w:t>
      </w:r>
      <w:r>
        <w:rPr>
          <w:bCs/>
          <w:b/>
        </w:rPr>
        <w:t xml:space="preserve">Lawyer</w:t>
      </w:r>
      <w:r>
        <w:t xml:space="preserve">. One of the most pressing issues is accessibility to justice. In</w:t>
      </w:r>
      <w:r>
        <w:t xml:space="preserve"> </w:t>
      </w:r>
      <w:r>
        <w:rPr>
          <w:bCs/>
          <w:b/>
        </w:rPr>
        <w:t xml:space="preserve">Australia Brisbane</w:t>
      </w:r>
      <w:r>
        <w:t xml:space="preserve">, despite improvements, there remains a gap in access to legal representation for low-income individuals. The "justice gap" affects housing stability, family law outcomes, and employment rights.</w:t>
      </w:r>
      <w:r>
        <w:t xml:space="preserve"> </w:t>
      </w:r>
      <w:r>
        <w:t xml:space="preserve">Additionally, the mental health crisis within the legal profession is a topic of serious discussion in reports concerning practice management in</w:t>
      </w:r>
      <w:r>
        <w:t xml:space="preserve"> </w:t>
      </w:r>
      <w:r>
        <w:rPr>
          <w:bCs/>
          <w:b/>
        </w:rPr>
        <w:t xml:space="preserve">Australia Brisbane</w:t>
      </w:r>
      <w:r>
        <w:t xml:space="preserve">. The high-stakes nature of litigation and long working hours contribute to burnout among lawyers. Professional bodies in</w:t>
      </w:r>
      <w:r>
        <w:t xml:space="preserve"> </w:t>
      </w:r>
      <w:r>
        <w:rPr>
          <w:bCs/>
          <w:b/>
        </w:rPr>
        <w:t xml:space="preserve">Australia Brisbane</w:t>
      </w:r>
      <w:r>
        <w:t xml:space="preserve"> </w:t>
      </w:r>
      <w:r>
        <w:t xml:space="preserve">are increasingly implementing wellness programs and mentorship schemes to support their members, acknowledging that a sustainable legal system requires healthy practitioners.</w:t>
      </w:r>
      <w:r>
        <w:t xml:space="preserve"> </w:t>
      </w:r>
      <w:r>
        <w:t xml:space="preserve">Another challenge is the disruption posed by Alternative Legal Service Providers (ALSPs). In</w:t>
      </w:r>
      <w:r>
        <w:t xml:space="preserve"> </w:t>
      </w:r>
      <w:r>
        <w:rPr>
          <w:bCs/>
          <w:b/>
        </w:rPr>
        <w:t xml:space="preserve">Australia Brisbane</w:t>
      </w:r>
      <w:r>
        <w:t xml:space="preserve">, traditional law firms face competition from consultancies and technology-driven platforms that offer more transparent pricing models. This forces the traditional</w:t>
      </w:r>
      <w:r>
        <w:t xml:space="preserve"> </w:t>
      </w:r>
      <w:r>
        <w:rPr>
          <w:bCs/>
          <w:b/>
        </w:rPr>
        <w:t xml:space="preserve">Lawyer</w:t>
      </w:r>
      <w:r>
        <w:t xml:space="preserve"> </w:t>
      </w:r>
      <w:r>
        <w:t xml:space="preserve">to adapt, focusing on value-added advice rather than billable hours alone.</w:t>
      </w:r>
    </w:p>
    <w:bookmarkEnd w:id="24"/>
    <w:bookmarkStart w:id="25" w:name="the-future-trajectory-of-legal-practice"/>
    <w:p>
      <w:pPr>
        <w:pStyle w:val="Heading2"/>
      </w:pPr>
      <w:r>
        <w:t xml:space="preserve">The Future Trajectory of Legal Practice</w:t>
      </w:r>
    </w:p>
    <w:p>
      <w:pPr>
        <w:pStyle w:val="FirstParagraph"/>
      </w:pPr>
      <w:r>
        <w:t xml:space="preserve">Looking forward, the evolution of the</w:t>
      </w:r>
      <w:r>
        <w:t xml:space="preserve"> </w:t>
      </w:r>
      <w:r>
        <w:rPr>
          <w:bCs/>
          <w:b/>
        </w:rPr>
        <w:t xml:space="preserve">Lawyer</w:t>
      </w:r>
      <w:r>
        <w:t xml:space="preserve">'s role will likely be characterized by integration and specialization. In</w:t>
      </w:r>
      <w:r>
        <w:t xml:space="preserve"> </w:t>
      </w:r>
      <w:r>
        <w:rPr>
          <w:bCs/>
          <w:b/>
        </w:rPr>
        <w:t xml:space="preserve">Australia Brisbane</w:t>
      </w:r>
      <w:r>
        <w:t xml:space="preserve">, we are witnessing a trend toward specialized boutique firms that focus exclusively on niche areas such as intellectual property for tech startups or cyber law.</w:t>
      </w:r>
      <w:r>
        <w:t xml:space="preserve"> </w:t>
      </w:r>
      <w:r>
        <w:t xml:space="preserve">Interdisciplinary collaboration is also set to increase. Lawyers in</w:t>
      </w:r>
      <w:r>
        <w:t xml:space="preserve"> </w:t>
      </w:r>
      <w:r>
        <w:rPr>
          <w:bCs/>
          <w:b/>
        </w:rPr>
        <w:t xml:space="preserve">Australia Brisbane</w:t>
      </w:r>
      <w:r>
        <w:t xml:space="preserve"> </w:t>
      </w:r>
      <w:r>
        <w:t xml:space="preserve">are increasingly working alongside data scientists, financial analysts, and social workers to solve complex client problems holistically. This shift indicates that the future lawyer is a generalist strategist with specialized technical knowledge in specific domains.</w:t>
      </w:r>
      <w:r>
        <w:t xml:space="preserve"> </w:t>
      </w:r>
      <w:r>
        <w:t xml:space="preserve">Moreover, the ethical framework of the profession continues to evolve. With increased globalization, lawyers in</w:t>
      </w:r>
      <w:r>
        <w:t xml:space="preserve"> </w:t>
      </w:r>
      <w:r>
        <w:rPr>
          <w:bCs/>
          <w:b/>
        </w:rPr>
        <w:t xml:space="preserve">Australia Brisbane</w:t>
      </w:r>
      <w:r>
        <w:t xml:space="preserve"> </w:t>
      </w:r>
      <w:r>
        <w:t xml:space="preserve">are engaging more deeply with human rights law and international humanitarian standards, reflecting a broader global consciousness within local practice.</w:t>
      </w:r>
    </w:p>
    <w:bookmarkEnd w:id="25"/>
    <w:bookmarkStart w:id="26" w:name="conclusion"/>
    <w:p>
      <w:pPr>
        <w:pStyle w:val="Heading2"/>
      </w:pPr>
      <w:r>
        <w:t xml:space="preserve">Conclusion</w:t>
      </w:r>
    </w:p>
    <w:p>
      <w:pPr>
        <w:pStyle w:val="FirstParagraph"/>
      </w:pPr>
      <w:r>
        <w:t xml:space="preserve">In conclusion, this book report has examined the multifaceted nature of the legal profession through the lens of a specific geographic reality:</w:t>
      </w:r>
      <w:r>
        <w:t xml:space="preserve"> </w:t>
      </w:r>
      <w:r>
        <w:rPr>
          <w:bCs/>
          <w:b/>
        </w:rPr>
        <w:t xml:space="preserve">Australia Brisbane</w:t>
      </w:r>
      <w:r>
        <w:t xml:space="preserve">. The analysis demonstrates that while core ethical obligations remain constant, the practical application of law is dynamic.</w:t>
      </w:r>
      <w:r>
        <w:t xml:space="preserve"> </w:t>
      </w:r>
      <w:r>
        <w:t xml:space="preserve">The</w:t>
      </w:r>
      <w:r>
        <w:t xml:space="preserve"> </w:t>
      </w:r>
      <w:r>
        <w:rPr>
          <w:bCs/>
          <w:b/>
        </w:rPr>
        <w:t xml:space="preserve">Lawyer</w:t>
      </w:r>
      <w:r>
        <w:t xml:space="preserve"> </w:t>
      </w:r>
      <w:r>
        <w:t xml:space="preserve">in modern times is an advisor, a negotiator, and increasingly, a technologist. In the context of</w:t>
      </w:r>
      <w:r>
        <w:t xml:space="preserve"> </w:t>
      </w:r>
      <w:r>
        <w:rPr>
          <w:bCs/>
          <w:b/>
        </w:rPr>
        <w:t xml:space="preserve">Australia Brisbane</w:t>
      </w:r>
      <w:r>
        <w:t xml:space="preserve">, these professionals play a pivotal role in shaping the economic and social fabric of Queensland’s capital city. From navigating international trade agreements to protecting individual rights in local courts, their influence is pervasive yet often unseen by the public until conflict arises.</w:t>
      </w:r>
      <w:r>
        <w:t xml:space="preserve"> </w:t>
      </w:r>
      <w:r>
        <w:t xml:space="preserve">The future success of legal practice in</w:t>
      </w:r>
      <w:r>
        <w:t xml:space="preserve"> </w:t>
      </w:r>
      <w:r>
        <w:rPr>
          <w:bCs/>
          <w:b/>
        </w:rPr>
        <w:t xml:space="preserve">Australia Brisbane</w:t>
      </w:r>
      <w:r>
        <w:t xml:space="preserve"> </w:t>
      </w:r>
      <w:r>
        <w:t xml:space="preserve">will depend on how well practitioners adapt to technological changes, address accessibility issues, and maintain high ethical standards while serving a diverse and growing community. It is imperative that legal education and professional development continue to evolve alongside these societal shifts to ensure that justice remains accessible, efficient, and fair for all citizens of</w:t>
      </w:r>
      <w:r>
        <w:t xml:space="preserve"> </w:t>
      </w:r>
      <w:r>
        <w:rPr>
          <w:bCs/>
          <w:b/>
        </w:rPr>
        <w:t xml:space="preserve">Australia Brisbane</w:t>
      </w:r>
      <w:r>
        <w:t xml:space="preserve">.</w:t>
      </w:r>
      <w:r>
        <w:t xml:space="preserve"> </w:t>
      </w:r>
      <w:r>
        <w:t xml:space="preserve">The study of the lawyer is ultimately the study of society itself—its values, its conflicts, and its aspirations for order. As we move forward in the 21st century within jurisdictions like</w:t>
      </w:r>
      <w:r>
        <w:t xml:space="preserve"> </w:t>
      </w:r>
      <w:r>
        <w:rPr>
          <w:bCs/>
          <w:b/>
        </w:rPr>
        <w:t xml:space="preserve">Australia Brisbane</w:t>
      </w:r>
      <w:r>
        <w:t xml:space="preserve">, this symbiotic relationship between law and community will only deepen, requiring lawyers who are not just experts in law books, but experts in human experience.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Lawyer in Australia Brisbane</dc:title>
  <dc:creator/>
  <dc:language>en</dc:language>
  <cp:keywords/>
  <dcterms:created xsi:type="dcterms:W3CDTF">2026-07-29T12:28:23Z</dcterms:created>
  <dcterms:modified xsi:type="dcterms:W3CDTF">2026-07-29T12:28:23Z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