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Modern</w:t>
      </w:r>
      <w:r>
        <w:t xml:space="preserve"> </w:t>
      </w:r>
      <w:r>
        <w:t xml:space="preserve">Context:</w:t>
      </w:r>
      <w:r>
        <w:t xml:space="preserve"> </w:t>
      </w:r>
      <w:r>
        <w:t xml:space="preserve">A</w:t>
      </w:r>
      <w:r>
        <w:t xml:space="preserve"> </w:t>
      </w:r>
      <w:r>
        <w:t xml:space="preserve">Report</w:t>
      </w:r>
      <w:r>
        <w:t xml:space="preserve"> </w:t>
      </w:r>
      <w:r>
        <w:t xml:space="preserve">on</w:t>
      </w:r>
      <w:r>
        <w:t xml:space="preserve"> </w:t>
      </w:r>
      <w:r>
        <w:t xml:space="preserve">Kazakhstan</w:t>
      </w:r>
      <w:r>
        <w:t xml:space="preserve"> </w:t>
      </w:r>
      <w:r>
        <w:t xml:space="preserve">Almaty</w:t>
      </w:r>
    </w:p>
    <w:bookmarkStart w:id="26" w:name="Xa0a51d26678be2f51abaf99a91f2ab752af5387"/>
    <w:p>
      <w:pPr>
        <w:pStyle w:val="Heading1"/>
      </w:pPr>
      <w:r>
        <w:t xml:space="preserve">A Comprehensive Book Report on the Profession of Lawyer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Studies Review Committee</w:t>
      </w:r>
      <w:r>
        <w:br/>
      </w:r>
    </w:p>
    <w:p>
      <w:pPr>
        <w:pStyle w:val="BodyText"/>
      </w:pPr>
      <w:r>
        <w:t xml:space="preserve">From:Analytical Desk</w:t>
      </w:r>
      <w:r>
        <w:br/>
      </w:r>
      <w:r>
        <w:rPr>
          <w:iCs/>
          <w:i/>
        </w:rPr>
        <w:t xml:space="preserve">Note: This document serves as an extensive analytical report regarding the multifaceted role of the Lawyer within the specific socio-legal jurisdiction of Kazakhstan Almaty.</w:t>
      </w:r>
    </w:p>
    <w:bookmarkStart w:id="20" w:name="introduction"/>
    <w:p>
      <w:pPr>
        <w:pStyle w:val="Heading2"/>
      </w:pPr>
      <w:r>
        <w:t xml:space="preserve">Introduction</w:t>
      </w:r>
    </w:p>
    <w:p>
      <w:pPr>
        <w:pStyle w:val="FirstParagraph"/>
      </w:pPr>
      <w:r>
        <w:t xml:space="preserve">In the vast tapestry of modern jurisprudence, few professions are as pivotal yet often misunderstood as that of a</w:t>
      </w:r>
      <w:r>
        <w:t xml:space="preserve"> </w:t>
      </w:r>
      <w:r>
        <w:t xml:space="preserve">Lawyer</w:t>
      </w:r>
      <w:r>
        <w:t xml:space="preserve">. This report aims to dissect the evolving nature, responsibilities, and societal impact of legal practitioners within one of Central Asia’s most dynamic urban centers:</w:t>
      </w:r>
      <w:r>
        <w:t xml:space="preserve"> </w:t>
      </w:r>
      <w:r>
        <w:t xml:space="preserve">Kazakhstan Almaty</w:t>
      </w:r>
      <w:r>
        <w:t xml:space="preserve">. While many assume that legal practice is a monolithic concept defined solely by courtroom litigation, the reality for a</w:t>
      </w:r>
      <w:r>
        <w:t xml:space="preserve"> </w:t>
      </w:r>
      <w:r>
        <w:t xml:space="preserve">Lawyer</w:t>
      </w:r>
      <w:r>
        <w:t xml:space="preserve"> </w:t>
      </w:r>
      <w:r>
        <w:t xml:space="preserve">operating in</w:t>
      </w:r>
      <w:r>
        <w:t xml:space="preserve"> </w:t>
      </w:r>
      <w:r>
        <w:rPr>
          <w:bCs/>
          <w:b/>
        </w:rPr>
        <w:t xml:space="preserve">Kazakhstan Almaty</w:t>
      </w:r>
      <w:r>
        <w:t xml:space="preserve"> </w:t>
      </w:r>
      <w:r>
        <w:t xml:space="preserve">is far more complex. It involves navigating a hybrid legal system that blends post-Soviet statutory frameworks with emerging international commercial standards. This document explores these dimensions to provide a holistic understanding of what it means to practice law in this specific geographic and cultural context.</w:t>
      </w:r>
    </w:p>
    <w:bookmarkEnd w:id="20"/>
    <w:bookmarkStart w:id="21" w:name="X0fc740c142c4734d7715cab4f09d6f6ae3b37c8"/>
    <w:p>
      <w:pPr>
        <w:pStyle w:val="Heading2"/>
      </w:pPr>
      <w:r>
        <w:t xml:space="preserve">The Evolution of the Legal Landscape in Kazakhstan Almaty</w:t>
      </w:r>
    </w:p>
    <w:p>
      <w:pPr>
        <w:pStyle w:val="FirstParagraph"/>
      </w:pPr>
      <w:r>
        <w:t xml:space="preserve">To understand the current role of the</w:t>
      </w:r>
      <w:r>
        <w:t xml:space="preserve"> </w:t>
      </w:r>
      <w:r>
        <w:t xml:space="preserve">Lawyer</w:t>
      </w:r>
      <w:r>
        <w:t xml:space="preserve">, one must first appreciate the historical trajectory of</w:t>
      </w:r>
      <w:r>
        <w:t xml:space="preserve"> </w:t>
      </w:r>
      <w:r>
        <w:rPr>
          <w:bCs/>
          <w:b/>
        </w:rPr>
        <w:t xml:space="preserve">Kazakhstan Almaty</w:t>
      </w:r>
      <w:r>
        <w:t xml:space="preserve">. As the former capital and currently the largest city in Kazakhstan,</w:t>
      </w:r>
      <w:r>
        <w:t xml:space="preserve"> </w:t>
      </w:r>
      <w:r>
        <w:t xml:space="preserve">Kazakhstan Almaty</w:t>
      </w:r>
      <w:r>
        <w:t xml:space="preserve"> </w:t>
      </w:r>
      <w:r>
        <w:t xml:space="preserve">has served as a testing ground for legal reforms that have rippled across the entire nation. Since gaining independence, Kazakhstan has undergone significant legal modernization. However,</w:t>
      </w:r>
      <w:r>
        <w:t xml:space="preserve"> </w:t>
      </w:r>
      <w:r>
        <w:rPr>
          <w:bCs/>
          <w:b/>
        </w:rPr>
        <w:t xml:space="preserve">Kazakhstan Almaty</w:t>
      </w:r>
      <w:r>
        <w:t xml:space="preserve">, being the economic hub, attracts foreign investment at a rate higher than any other region in Central Asia. Consequently, the demand for a</w:t>
      </w:r>
      <w:r>
        <w:t xml:space="preserve"> </w:t>
      </w:r>
      <w:r>
        <w:t xml:space="preserve">Lawyer</w:t>
      </w:r>
      <w:r>
        <w:t xml:space="preserve"> </w:t>
      </w:r>
      <w:r>
        <w:t xml:space="preserve">with expertise in international arbitration, corporate law, and cross-border transactions has surged.</w:t>
      </w:r>
    </w:p>
    <w:p>
      <w:pPr>
        <w:pStyle w:val="BodyText"/>
      </w:pPr>
      <w:r>
        <w:t xml:space="preserve">In this context, the</w:t>
      </w:r>
      <w:r>
        <w:t xml:space="preserve"> </w:t>
      </w:r>
      <w:r>
        <w:t xml:space="preserve">Lawyer</w:t>
      </w:r>
      <w:r>
        <w:t xml:space="preserve"> </w:t>
      </w:r>
      <w:r>
        <w:t xml:space="preserve">is no longer just a defender of individual rights but also a facilitator of global trade. The city’s skyline is dotted with modern legal firms that mirror those in London or New York, yet they operate under the distinct regulatory framework of Kazakhstan. This duality creates a unique environment where traditional civil law principles meet common law expectations from international clients.</w:t>
      </w:r>
    </w:p>
    <w:bookmarkEnd w:id="21"/>
    <w:bookmarkStart w:id="22" w:name="X904053d59ac76d245f4e5bd04f2db2f91b43096"/>
    <w:p>
      <w:pPr>
        <w:pStyle w:val="Heading2"/>
      </w:pPr>
      <w:r>
        <w:t xml:space="preserve">Core Responsibilities and Daily Operations</w:t>
      </w:r>
    </w:p>
    <w:p>
      <w:pPr>
        <w:pStyle w:val="FirstParagraph"/>
      </w:pPr>
      <w:r>
        <w:t xml:space="preserve">The day-to-day existence of a</w:t>
      </w:r>
      <w:r>
        <w:t xml:space="preserve"> </w:t>
      </w:r>
      <w:r>
        <w:t xml:space="preserve">Lawyer</w:t>
      </w:r>
      <w:r>
        <w:t xml:space="preserve"> </w:t>
      </w:r>
      <w:r>
        <w:t xml:space="preserve">in</w:t>
      </w:r>
      <w:r>
        <w:t xml:space="preserve"> </w:t>
      </w:r>
      <w:r>
        <w:rPr>
          <w:bCs/>
          <w:b/>
        </w:rPr>
        <w:t xml:space="preserve">Kazakhstan Almaty</w:t>
      </w:r>
      <w:r>
        <w:t xml:space="preserve"> </w:t>
      </w:r>
      <w:r>
        <w:t xml:space="preserve">varies significantly depending on their specialization. However, certain core responsibilities remain universal. First and foremost is the provision of legal counsel to private individuals and corporate entities. In</w:t>
      </w:r>
      <w:r>
        <w:t xml:space="preserve"> </w:t>
      </w:r>
      <w:r>
        <w:t xml:space="preserve">Kazakhstan Almaty</w:t>
      </w:r>
      <w:r>
        <w:t xml:space="preserve">, where business regulations can be opaque or rapidly changing, a</w:t>
      </w:r>
    </w:p>
    <w:p>
      <w:pPr>
        <w:pStyle w:val="BodyText"/>
      </w:pPr>
      <w:r>
        <w:t xml:space="preserve">Lawyer acts as a crucial guide for navigation.</w:t>
      </w:r>
    </w:p>
    <w:p>
      <w:pPr>
        <w:numPr>
          <w:ilvl w:val="0"/>
          <w:numId w:val="1001"/>
        </w:numPr>
        <w:pStyle w:val="Compact"/>
      </w:pPr>
      <w:r>
        <w:rPr>
          <w:bCs/>
          <w:b/>
        </w:rPr>
        <w:t xml:space="preserve">Civil Litigation:</w:t>
      </w:r>
      <w:r>
        <w:t xml:space="preserve"> </w:t>
      </w:r>
      <w:r>
        <w:t xml:space="preserve">A significant portion of legal work in</w:t>
      </w:r>
      <w:r>
        <w:t xml:space="preserve"> </w:t>
      </w:r>
      <w:r>
        <w:rPr>
          <w:bCs/>
          <w:b/>
        </w:rPr>
        <w:t xml:space="preserve">Kazakhstan Almaty</w:t>
      </w:r>
      <w:r>
        <w:t xml:space="preserve"> </w:t>
      </w:r>
      <w:r>
        <w:t xml:space="preserve">involves civil disputes. Whether it is property rights, family law, or contract breaches, the</w:t>
      </w:r>
      <w:r>
        <w:t xml:space="preserve"> </w:t>
      </w:r>
      <w:r>
        <w:t xml:space="preserve">Lawyer</w:t>
      </w:r>
      <w:r>
        <w:t xml:space="preserve"> </w:t>
      </w:r>
      <w:r>
        <w:t xml:space="preserve">must be well-versed in the Code of Civil Procedure. The courts in</w:t>
      </w:r>
    </w:p>
    <w:p>
      <w:pPr>
        <w:numPr>
          <w:ilvl w:val="0"/>
          <w:numId w:val="1000"/>
        </w:numPr>
        <w:pStyle w:val="Compact"/>
      </w:pPr>
      <w:r>
        <w:t xml:space="preserve">Kazakhstan Almaty are increasingly professionalizing, requiring a</w:t>
      </w:r>
    </w:p>
    <w:p>
      <w:pPr>
        <w:numPr>
          <w:ilvl w:val="0"/>
          <w:numId w:val="1000"/>
        </w:numPr>
        <w:pStyle w:val="Compact"/>
      </w:pPr>
      <w:r>
        <w:t xml:space="preserve">Lawyer to present arguments with precision and adherence to procedural rigor.</w:t>
      </w:r>
    </w:p>
    <w:p>
      <w:pPr>
        <w:numPr>
          <w:ilvl w:val="0"/>
          <w:numId w:val="1001"/>
        </w:numPr>
        <w:pStyle w:val="Compact"/>
      </w:pPr>
      <w:r>
        <w:rPr>
          <w:bCs/>
          <w:b/>
        </w:rPr>
        <w:t xml:space="preserve">Criminal Defense:</w:t>
      </w:r>
      <w:r>
        <w:t xml:space="preserve"> </w:t>
      </w:r>
      <w:r>
        <w:t xml:space="preserve">The role of the</w:t>
      </w:r>
      <w:r>
        <w:t xml:space="preserve"> </w:t>
      </w:r>
      <w:r>
        <w:t xml:space="preserve">Lawyer</w:t>
      </w:r>
      <w:r>
        <w:t xml:space="preserve"> </w:t>
      </w:r>
      <w:r>
        <w:t xml:space="preserve">in criminal matters is critical for upholding the presumption of innocence. In</w:t>
      </w:r>
      <w:r>
        <w:t xml:space="preserve"> </w:t>
      </w:r>
      <w:r>
        <w:rPr>
          <w:bCs/>
          <w:b/>
        </w:rPr>
        <w:t xml:space="preserve">Kazakhstan Almaty</w:t>
      </w:r>
      <w:r>
        <w:t xml:space="preserve">, defense attorneys often face complex challenges regarding evidence collection and police procedures. A competent</w:t>
      </w:r>
      <w:r>
        <w:t xml:space="preserve"> </w:t>
      </w:r>
      <w:r>
        <w:t xml:space="preserve">Lawyer</w:t>
      </w:r>
      <w:r>
        <w:t xml:space="preserve"> </w:t>
      </w:r>
      <w:r>
        <w:t xml:space="preserve">here must be aggressive in protecting client rights while maintaining ethical standards.</w:t>
      </w:r>
    </w:p>
    <w:p>
      <w:pPr>
        <w:numPr>
          <w:ilvl w:val="0"/>
          <w:numId w:val="1001"/>
        </w:numPr>
        <w:pStyle w:val="Compact"/>
      </w:pPr>
      <w:r>
        <w:rPr>
          <w:bCs/>
          <w:b/>
        </w:rPr>
        <w:t xml:space="preserve">Corporate Compliance:</w:t>
      </w:r>
      <w:r>
        <w:t xml:space="preserve"> </w:t>
      </w:r>
      <w:r>
        <w:t xml:space="preserve">With the rise of multinational corporations establishing regional headquarters in</w:t>
      </w:r>
      <w:r>
        <w:t xml:space="preserve"> </w:t>
      </w:r>
      <w:r>
        <w:rPr>
          <w:bCs/>
          <w:b/>
        </w:rPr>
        <w:t xml:space="preserve">Kazakhstan Almaty</w:t>
      </w:r>
      <w:r>
        <w:t xml:space="preserve">, the demand for compliance-focused legal services is immense. A corporate</w:t>
      </w:r>
      <w:r>
        <w:t xml:space="preserve"> </w:t>
      </w:r>
      <w:r>
        <w:t xml:space="preserve">Lawyer</w:t>
      </w:r>
      <w:r>
        <w:t xml:space="preserve"> </w:t>
      </w:r>
      <w:r>
        <w:t xml:space="preserve">must ensure that business operations adhere to local anti-corruption laws, tax regulations, and labor codes.</w:t>
      </w:r>
    </w:p>
    <w:bookmarkEnd w:id="22"/>
    <w:bookmarkStart w:id="23" w:name="X2d9cd0ba2e9d6a83b8841ad9ff53fd5927b8c3c"/>
    <w:p>
      <w:pPr>
        <w:pStyle w:val="Heading2"/>
      </w:pPr>
      <w:r>
        <w:t xml:space="preserve">The Cultural Nuances of Legal Practice in Kazakhstan Almaty</w:t>
      </w:r>
    </w:p>
    <w:p>
      <w:pPr>
        <w:pStyle w:val="FirstParagraph"/>
      </w:pPr>
      <w:r>
        <w:t xml:space="preserve">Law does not exist in a vacuum; it is deeply intertwined with culture. In</w:t>
      </w:r>
      <w:r>
        <w:t xml:space="preserve"> </w:t>
      </w:r>
      <w:r>
        <w:rPr>
          <w:bCs/>
          <w:b/>
        </w:rPr>
        <w:t xml:space="preserve">Kazakhstan Almaty</w:t>
      </w:r>
      <w:r>
        <w:t xml:space="preserve">, the concept of relationships (or *bлизкие связи*) plays a subtle but significant role in how legal matters are perceived and resolved. A seasoned</w:t>
      </w:r>
      <w:r>
        <w:t xml:space="preserve"> </w:t>
      </w:r>
      <w:r>
        <w:t xml:space="preserve">Lawyer</w:t>
      </w:r>
      <w:r>
        <w:t xml:space="preserve"> </w:t>
      </w:r>
      <w:r>
        <w:t xml:space="preserve">understands that while written law is paramount, understanding social dynamics is equally important.</w:t>
      </w:r>
    </w:p>
    <w:p>
      <w:pPr>
        <w:pStyle w:val="BodyText"/>
      </w:pPr>
      <w:r>
        <w:t xml:space="preserve">For instance, mediation and alternative dispute resolution are gaining traction in</w:t>
      </w:r>
      <w:r>
        <w:t xml:space="preserve"> </w:t>
      </w:r>
      <w:r>
        <w:rPr>
          <w:bCs/>
          <w:b/>
        </w:rPr>
        <w:t xml:space="preserve">Kazakhstan Almaty</w:t>
      </w:r>
      <w:r>
        <w:t xml:space="preserve">. Many disputes are resolved outside of formal courtrooms to preserve business relationships and social harmony. Therefore, a modern</w:t>
      </w:r>
      <w:r>
        <w:t xml:space="preserve"> </w:t>
      </w:r>
      <w:r>
        <w:t xml:space="preserve">Lawyer</w:t>
      </w:r>
      <w:r>
        <w:t xml:space="preserve"> </w:t>
      </w:r>
      <w:r>
        <w:t xml:space="preserve">must possess strong negotiation skills. The ability to read the room and understand the unspoken expectations of clients in</w:t>
      </w:r>
      <w:r>
        <w:t xml:space="preserve"> </w:t>
      </w:r>
      <w:r>
        <w:rPr>
          <w:bCs/>
          <w:b/>
        </w:rPr>
        <w:t xml:space="preserve">Kazakhstan Almaty</w:t>
      </w:r>
      <w:r>
        <w:t xml:space="preserve"> </w:t>
      </w:r>
      <w:r>
        <w:t xml:space="preserve">is what distinguishes a good lawyer from a great one.</w:t>
      </w:r>
    </w:p>
    <w:p>
      <w:pPr>
        <w:pStyle w:val="BodyText"/>
      </w:pPr>
      <w:r>
        <w:t xml:space="preserve">Furthermore, language proficiency is critical. While Kazakh and Russian are both official languages, legal terminology can vary between them. A</w:t>
      </w:r>
      <w:r>
        <w:t xml:space="preserve"> </w:t>
      </w:r>
      <w:r>
        <w:t xml:space="preserve">Lawyer</w:t>
      </w:r>
      <w:r>
        <w:t xml:space="preserve"> </w:t>
      </w:r>
      <w:r>
        <w:t xml:space="preserve">in</w:t>
      </w:r>
      <w:r>
        <w:t xml:space="preserve"> </w:t>
      </w:r>
      <w:r>
        <w:rPr>
          <w:bCs/>
          <w:b/>
        </w:rPr>
        <w:t xml:space="preserve">Kazakhstan Almaty</w:t>
      </w:r>
      <w:r>
        <w:t xml:space="preserve"> </w:t>
      </w:r>
      <w:r>
        <w:t xml:space="preserve">must be bilingual or even trilingual to effectively communicate with judges, clients, and international partners who may speak English. Misinterpretation due to linguistic nuances can have severe legal consequences.</w:t>
      </w:r>
    </w:p>
    <w:bookmarkEnd w:id="23"/>
    <w:bookmarkStart w:id="24" w:name="X28a5b8692a8dfb395d06f243c73316c18a71cf4"/>
    <w:p>
      <w:pPr>
        <w:pStyle w:val="Heading2"/>
      </w:pPr>
      <w:r>
        <w:t xml:space="preserve">Challenges Facing the Modern Lawyer in Kazakhstan Almaty</w:t>
      </w:r>
    </w:p>
    <w:p>
      <w:pPr>
        <w:pStyle w:val="FirstParagraph"/>
      </w:pPr>
      <w:r>
        <w:t xml:space="preserve">Despite progress, the profession faces distinct challenges. One of the primary issues is bureaucracy. Navigating government agencies in</w:t>
      </w:r>
      <w:r>
        <w:t xml:space="preserve"> </w:t>
      </w:r>
      <w:r>
        <w:rPr>
          <w:bCs/>
          <w:b/>
        </w:rPr>
        <w:t xml:space="preserve">Kazakhstan Almaty</w:t>
      </w:r>
      <w:r>
        <w:t xml:space="preserve"> </w:t>
      </w:r>
      <w:r>
        <w:t xml:space="preserve">can be time-consuming and opaque for both locals and foreigners. A</w:t>
      </w:r>
      <w:r>
        <w:t xml:space="preserve"> </w:t>
      </w:r>
      <w:r>
        <w:t xml:space="preserve">Lawyer</w:t>
      </w:r>
      <w:r>
        <w:t xml:space="preserve"> </w:t>
      </w:r>
      <w:r>
        <w:t xml:space="preserve">often spends as much time dealing with administrative hurdles as they do arguing cases in court.</w:t>
      </w:r>
    </w:p>
    <w:p>
      <w:pPr>
        <w:pStyle w:val="BodyText"/>
      </w:pPr>
      <w:r>
        <w:t xml:space="preserve">Another challenge is the rapid pace of technological change. Digitalization of legal services is underway in</w:t>
      </w:r>
      <w:r>
        <w:t xml:space="preserve"> </w:t>
      </w:r>
      <w:r>
        <w:rPr>
          <w:bCs/>
          <w:b/>
        </w:rPr>
        <w:t xml:space="preserve">Kazakhstan Almaty</w:t>
      </w:r>
      <w:r>
        <w:t xml:space="preserve">. A forward-thinking</w:t>
      </w:r>
      <w:r>
        <w:t xml:space="preserve"> </w:t>
      </w:r>
      <w:r>
        <w:t xml:space="preserve">Lawyer</w:t>
      </w:r>
      <w:r>
        <w:t xml:space="preserve"> </w:t>
      </w:r>
      <w:r>
        <w:t xml:space="preserve">must adapt to e-filing systems, digital evidence management, and cybersecurity laws. Failure to keep up with these technological advancements can render a legal practice obsolete.</w:t>
      </w:r>
    </w:p>
    <w:p>
      <w:pPr>
        <w:pStyle w:val="BodyText"/>
      </w:pPr>
      <w:r>
        <w:t xml:space="preserve">Additionally, the expectation of justice is evolving. Clients in</w:t>
      </w:r>
      <w:r>
        <w:t xml:space="preserve"> </w:t>
      </w:r>
      <w:r>
        <w:rPr>
          <w:bCs/>
          <w:b/>
        </w:rPr>
        <w:t xml:space="preserve">Kazakhstan Almaty</w:t>
      </w:r>
      <w:r>
        <w:t xml:space="preserve">, particularly younger demographics educated abroad, expect transparency and efficiency from their legal representation. The traditional model of secretive or slow-moving legal processes is no longer acceptable to a significant portion of the clientele in</w:t>
      </w:r>
      <w:r>
        <w:t xml:space="preserve"> </w:t>
      </w:r>
      <w:r>
        <w:t xml:space="preserve">Kazakhstan Almaty</w:t>
      </w:r>
      <w:r>
        <w:t xml:space="preserve">.</w:t>
      </w:r>
    </w:p>
    <w:bookmarkEnd w:id="24"/>
    <w:bookmarkStart w:id="25" w:name="conclusion-the-future-of-legal-practice"/>
    <w:p>
      <w:pPr>
        <w:pStyle w:val="Heading2"/>
      </w:pPr>
      <w:r>
        <w:t xml:space="preserve">Conclusion: The Future of Legal Practice</w:t>
      </w:r>
    </w:p>
    <w:p>
      <w:pPr>
        <w:pStyle w:val="FirstParagraph"/>
      </w:pPr>
      <w:r>
        <w:t xml:space="preserve">In conclusion, the profile of a</w:t>
      </w:r>
      <w:r>
        <w:t xml:space="preserve"> </w:t>
      </w:r>
      <w:r>
        <w:t xml:space="preserve">Lawyer</w:t>
      </w:r>
      <w:r>
        <w:t xml:space="preserve"> </w:t>
      </w:r>
      <w:r>
        <w:t xml:space="preserve">in</w:t>
      </w:r>
      <w:r>
        <w:t xml:space="preserve"> </w:t>
      </w:r>
      <w:r>
        <w:rPr>
          <w:bCs/>
          <w:b/>
        </w:rPr>
        <w:t xml:space="preserve">Kazakhstan Almaty</w:t>
      </w:r>
      <w:r>
        <w:t xml:space="preserve"> </w:t>
      </w:r>
      <w:r>
        <w:t xml:space="preserve">is undergoing a profound transformation. It is no longer sufficient to simply know the law; one must understand the global business environment, possess cultural intelligence, and embrace technological innovation. The city of</w:t>
      </w:r>
      <w:r>
        <w:t xml:space="preserve"> </w:t>
      </w:r>
      <w:r>
        <w:rPr>
          <w:bCs/>
          <w:b/>
        </w:rPr>
        <w:t xml:space="preserve">Kazakhstan Almaty</w:t>
      </w:r>
      <w:r>
        <w:t xml:space="preserve"> </w:t>
      </w:r>
      <w:r>
        <w:t xml:space="preserve">stands as a gateway between East and West, and its legal practitioners are at the forefront of this intersection.</w:t>
      </w:r>
    </w:p>
    <w:p>
      <w:pPr>
        <w:pStyle w:val="BodyText"/>
      </w:pPr>
      <w:r>
        <w:t xml:space="preserve">The importance of a skilled</w:t>
      </w:r>
      <w:r>
        <w:t xml:space="preserve"> </w:t>
      </w:r>
      <w:r>
        <w:t xml:space="preserve">Lawyer</w:t>
      </w:r>
      <w:r>
        <w:t xml:space="preserve"> </w:t>
      </w:r>
      <w:r>
        <w:t xml:space="preserve">in</w:t>
      </w:r>
      <w:r>
        <w:t xml:space="preserve"> </w:t>
      </w:r>
      <w:r>
        <w:rPr>
          <w:bCs/>
          <w:b/>
        </w:rPr>
        <w:t xml:space="preserve">Kazakhstan Almaty</w:t>
      </w:r>
      <w:r>
        <w:t xml:space="preserve"> </w:t>
      </w:r>
      <w:r>
        <w:t xml:space="preserve">cannot be overstated. They are the guardians of rule of law, facilitators of economic growth, and protectors of individual rights. As</w:t>
      </w:r>
      <w:r>
        <w:t xml:space="preserve"> </w:t>
      </w:r>
      <w:r>
        <w:rPr>
          <w:bCs/>
          <w:b/>
        </w:rPr>
        <w:t xml:space="preserve">Kazakhstan Almaty</w:t>
      </w:r>
      <w:r>
        <w:t xml:space="preserve"> </w:t>
      </w:r>
      <w:r>
        <w:t xml:space="preserve">continues to develop as a regional hub for finance and technology, the role of the</w:t>
      </w:r>
      <w:r>
        <w:t xml:space="preserve"> </w:t>
      </w:r>
      <w:r>
        <w:t xml:space="preserve">Lawyer</w:t>
      </w:r>
      <w:r>
        <w:t xml:space="preserve"> </w:t>
      </w:r>
      <w:r>
        <w:t xml:space="preserve">will only expand in scope and significance.</w:t>
      </w:r>
    </w:p>
    <w:p>
      <w:pPr>
        <w:pStyle w:val="BodyText"/>
      </w:pPr>
      <w:r>
        <w:t xml:space="preserve">This report underscores that to practice law effectively in this region, one must adopt a multifaceted approach. It requires resilience against bureaucratic challenges, adaptability to cultural nuances, and a commitment to continuous learning. For aspiring legal professionals considering a career in</w:t>
      </w:r>
      <w:r>
        <w:t xml:space="preserve"> </w:t>
      </w:r>
      <w:r>
        <w:rPr>
          <w:bCs/>
          <w:b/>
        </w:rPr>
        <w:t xml:space="preserve">Kazakhstan Almaty</w:t>
      </w:r>
      <w:r>
        <w:t xml:space="preserve">, the opportunities are abundant for those willing to meet these evolving demands.</w:t>
      </w:r>
    </w:p>
    <w:p>
      <w:pPr>
        <w:pStyle w:val="BodyText"/>
      </w:pPr>
      <w:r>
        <w:t xml:space="preserve">Ultimately, the synergy between a dedicated</w:t>
      </w:r>
      <w:r>
        <w:t xml:space="preserve"> </w:t>
      </w:r>
      <w:r>
        <w:t xml:space="preserve">Lawyer</w:t>
      </w:r>
      <w:r>
        <w:t xml:space="preserve"> </w:t>
      </w:r>
      <w:r>
        <w:t xml:space="preserve">and the dynamic environment of</w:t>
      </w:r>
      <w:r>
        <w:t xml:space="preserve"> </w:t>
      </w:r>
      <w:r>
        <w:rPr>
          <w:bCs/>
          <w:b/>
        </w:rPr>
        <w:t xml:space="preserve">Kazakhstan Almaty</w:t>
      </w:r>
      <w:r>
        <w:t xml:space="preserve"> </w:t>
      </w:r>
      <w:r>
        <w:t xml:space="preserve">creates a robust framework for justice and development. The future of legal practice here depends on professionals who can bridge gaps, resolve conflicts efficiently, and uphold the highest standards of ethical conduct within this vibrant Central Asian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the Modern Context: A Report on Kazakhstan Almaty</dc:title>
  <dc:creator/>
  <dc:language>en</dc:language>
  <cp:keywords/>
  <dcterms:created xsi:type="dcterms:W3CDTF">2026-07-30T01:31:43Z</dcterms:created>
  <dcterms:modified xsi:type="dcterms:W3CDTF">2026-07-30T01:31:43Z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