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Librarian</w:t>
      </w:r>
      <w:r>
        <w:t xml:space="preserve"> </w:t>
      </w:r>
      <w:r>
        <w:t xml:space="preserve">in</w:t>
      </w:r>
      <w:r>
        <w:t xml:space="preserve"> </w:t>
      </w:r>
      <w:r>
        <w:t xml:space="preserve">Ethiopia</w:t>
      </w:r>
      <w:r>
        <w:t xml:space="preserve"> </w:t>
      </w:r>
      <w:r>
        <w:t xml:space="preserve">Addis</w:t>
      </w:r>
      <w:r>
        <w:t xml:space="preserve"> </w:t>
      </w:r>
      <w:r>
        <w:t xml:space="preserve">Ababa</w:t>
      </w:r>
    </w:p>
    <w:bookmarkStart w:id="29" w:name="X561708e2d07f82af66ae919ebee5eb0989d8807"/>
    <w:p>
      <w:pPr>
        <w:pStyle w:val="Heading1"/>
      </w:pPr>
      <w:r>
        <w:t xml:space="preserve">Book Report: The Librarian in Ethiopia Addis Ababa</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rPr>
          <w:bCs/>
          <w:b/>
        </w:rPr>
        <w:t xml:space="preserve">From:</w:t>
      </w:r>
      <w:r>
        <w:t xml:space="preserve"> </w:t>
      </w:r>
      <w:r>
        <w:rPr>
          <w:bCs/>
          <w:b/>
        </w:rPr>
        <w:t xml:space="preserve">Subject:</w:t>
      </w:r>
      <w:r>
        <w:t xml:space="preserve"> </w:t>
      </w:r>
      <w:r>
        <w:t xml:space="preserve">A Comprehensive Analysis of the Role, Challenges, and Future Potential of the Librarian within the Context of Ethiopia Addis Ababa</w:t>
      </w:r>
    </w:p>
    <w:bookmarkStart w:id="20" w:name="introduction"/>
    <w:p>
      <w:pPr>
        <w:pStyle w:val="Heading2"/>
      </w:pPr>
      <w:r>
        <w:t xml:space="preserve">1. Introduction</w:t>
      </w:r>
    </w:p>
    <w:p>
      <w:pPr>
        <w:pStyle w:val="FirstParagraph"/>
      </w:pPr>
      <w:r>
        <w:t xml:space="preserve">This book report serves as a critical examination of the evolving profession of librarianship, specifically tailored to its unique manifestation in Ethiopia Addis Ababa. As the diplomatic capital of Africa and a rapidly urbanizing metropolis, Ethiopia Addis Ababa presents a distinct socio-cultural landscape that significantly influences how library services are delivered and perceived. The central thesis of this report is that the Librarian in Ethiopia Addis Ababa is not merely a custodian of books but acts as a pivotal agent in national development, digital transformation, and the preservation of Ethiopian heritage. By analyzing the current state of libraries in this region, we can understand how the traditional role has expanded into one requiring technical proficiency, community engagement skills, and cultural sensitivity.</w:t>
      </w:r>
    </w:p>
    <w:bookmarkEnd w:id="20"/>
    <w:bookmarkStart w:id="21" w:name="X6b8c9f1ff740c5c2baf3403e49941fd81c900d2"/>
    <w:p>
      <w:pPr>
        <w:pStyle w:val="Heading2"/>
      </w:pPr>
      <w:r>
        <w:t xml:space="preserve">2. The Historical Context of Libraries in Ethiopia Addis Ababa</w:t>
      </w:r>
    </w:p>
    <w:p>
      <w:pPr>
        <w:pStyle w:val="FirstParagraph"/>
      </w:pPr>
      <w:r>
        <w:t xml:space="preserve">To fully appreciate the modern Librarian's responsibilities in Ethiopia Addis Ababa, one must understand the historical trajectory of information access in the region. Historically, knowledge was preserved within religious institutions and imperial court archives. The transition to public and academic libraries began largely in the mid-20th century. Today, Ethiopia Addis Ababa hosts a mix of colonial-era structures adapted for modern use and contemporary architectural marvels designed to house vast digital repositories. The Librarian is the bridge between these historical depths and modern accessibility needs.</w:t>
      </w:r>
    </w:p>
    <w:p>
      <w:pPr>
        <w:pStyle w:val="BodyText"/>
      </w:pPr>
      <w:r>
        <w:rPr>
          <w:bCs/>
          <w:b/>
        </w:rPr>
        <w:t xml:space="preserve">Key Observation:</w:t>
      </w:r>
      <w:r>
        <w:t xml:space="preserve"> </w:t>
      </w:r>
      <w:r>
        <w:t xml:space="preserve">In Ethiopia Addis Ababa, libraries often serve as safe havens for intellectual freedom and quiet study in a bustling city environment, making the physical presence of the library building as important as the expertise of the Librarian.</w:t>
      </w:r>
    </w:p>
    <w:bookmarkEnd w:id="21"/>
    <w:bookmarkStart w:id="22" w:name="the-evolving-role-of-the-librarian"/>
    <w:p>
      <w:pPr>
        <w:pStyle w:val="Heading2"/>
      </w:pPr>
      <w:r>
        <w:t xml:space="preserve">3. The Evolving Role of the Librarian</w:t>
      </w:r>
    </w:p>
    <w:p>
      <w:pPr>
        <w:pStyle w:val="FirstParagraph"/>
      </w:pPr>
      <w:r>
        <w:t xml:space="preserve">The profile of a successful librarian in Ethiopia Addis Ababa has undergone a radical transformation. Gone are the days when silence and strict rule enforcement were the primary duties. Modern librarianship in this context requires:</w:t>
      </w:r>
    </w:p>
    <w:p>
      <w:pPr>
        <w:numPr>
          <w:ilvl w:val="0"/>
          <w:numId w:val="1001"/>
        </w:numPr>
        <w:pStyle w:val="Compact"/>
      </w:pPr>
      <w:r>
        <w:rPr>
          <w:bCs/>
          <w:b/>
        </w:rPr>
        <w:t xml:space="preserve">Digital Literacy Facilitators:</w:t>
      </w:r>
      <w:r>
        <w:t xml:space="preserve"> </w:t>
      </w:r>
      <w:r>
        <w:t xml:space="preserve">With increasing internet penetration in Ethiopia Addis Ababa, librarians are now tasked with teaching citizens how to navigate online databases, access government e-services, and evaluate digital misinformation. The Librarian acts as a gatekeeper against the flood of unverified information.</w:t>
      </w:r>
    </w:p>
    <w:p>
      <w:pPr>
        <w:numPr>
          <w:ilvl w:val="0"/>
          <w:numId w:val="1001"/>
        </w:numPr>
        <w:pStyle w:val="Compact"/>
      </w:pPr>
      <w:r>
        <w:rPr>
          <w:bCs/>
          <w:b/>
        </w:rPr>
        <w:t xml:space="preserve">Cultural Preservationists:</w:t>
      </w:r>
      <w:r>
        <w:t xml:space="preserve"> </w:t>
      </w:r>
      <w:r>
        <w:t xml:space="preserve">A unique aspect of being a Librarian in Ethiopia Addis Ababa is the responsibility to preserve Amharic, Oromo, Tigrigna, and other local linguistic materials. This involves digitizing manuscripts and ensuring that oral histories are recorded and cataloged effectively.</w:t>
      </w:r>
    </w:p>
    <w:p>
      <w:pPr>
        <w:numPr>
          <w:ilvl w:val="0"/>
          <w:numId w:val="1001"/>
        </w:numPr>
        <w:pStyle w:val="Compact"/>
      </w:pPr>
      <w:r>
        <w:rPr>
          <w:bCs/>
          <w:b/>
        </w:rPr>
        <w:t xml:space="preserve">Community Leaders:</w:t>
      </w:r>
      <w:r>
        <w:t xml:space="preserve"> </w:t>
      </w:r>
      <w:r>
        <w:t xml:space="preserve">In many neighborhoods of Ethiopia Addis Ababa, libraries serve as community centers. Librarians organize literacy campaigns for adults, study groups for university students preparing for national exams, and safe spaces for children after school.</w:t>
      </w:r>
    </w:p>
    <w:bookmarkEnd w:id="22"/>
    <w:bookmarkStart w:id="26" w:name="X38473859d7ec9a6facc4147f8e718971a96b583"/>
    <w:p>
      <w:pPr>
        <w:pStyle w:val="Heading2"/>
      </w:pPr>
      <w:r>
        <w:t xml:space="preserve">4. Challenges Facing the Library Sector in Ethiopia Addis Ababa</w:t>
      </w:r>
    </w:p>
    <w:p>
      <w:pPr>
        <w:pStyle w:val="FirstParagraph"/>
      </w:pPr>
      <w:r>
        <w:t xml:space="preserve">Despite the progress made, the Librarian profession in Ethiopia Addis Ababa faces significant hurdles that impact service delivery:</w:t>
      </w:r>
    </w:p>
    <w:bookmarkStart w:id="23" w:name="infrastructure-and-resource-constraints"/>
    <w:p>
      <w:pPr>
        <w:pStyle w:val="Heading3"/>
      </w:pPr>
      <w:r>
        <w:t xml:space="preserve">4.1 Infrastructure and Resource Constraints</w:t>
      </w:r>
    </w:p>
    <w:p>
      <w:pPr>
        <w:pStyle w:val="FirstParagraph"/>
      </w:pPr>
      <w:r>
        <w:t xml:space="preserve">Funding remains a primary challenge. While private libraries in upscale areas of Ethiopia Addis Ababa may be well-equipped, public municipal libraries often struggle with outdated catalogs, lack of air conditioning (critical for book preservation in the climate), and insufficient funding for new acquisitions. The Librarian must often improvise solutions to maintain collection quality.</w:t>
      </w:r>
    </w:p>
    <w:bookmarkEnd w:id="23"/>
    <w:bookmarkStart w:id="24" w:name="the-digital-divide"/>
    <w:p>
      <w:pPr>
        <w:pStyle w:val="Heading3"/>
      </w:pPr>
      <w:r>
        <w:t xml:space="preserve">4.2 The Digital Divide</w:t>
      </w:r>
    </w:p>
    <w:p>
      <w:pPr>
        <w:pStyle w:val="FirstParagraph"/>
      </w:pPr>
      <w:r>
        <w:t xml:space="preserve">While internet access is improving, the cost of data remains prohibitive for many residents of Ethiopia Addis Ababa, particularly those in lower-income districts. Librarians are often tasked with providing free Wi-Fi and computer access, putting immense pressure on limited bandwidth and hardware resources.</w:t>
      </w:r>
    </w:p>
    <w:bookmarkEnd w:id="24"/>
    <w:bookmarkStart w:id="25" w:name="professional-development"/>
    <w:p>
      <w:pPr>
        <w:pStyle w:val="Heading3"/>
      </w:pPr>
      <w:r>
        <w:t xml:space="preserve">4.3 Professional Development</w:t>
      </w:r>
    </w:p>
    <w:p>
      <w:pPr>
        <w:pStyle w:val="FirstParagraph"/>
      </w:pPr>
      <w:r>
        <w:t xml:space="preserve">The rapid pace of technological change requires continuous training for the Librarian workforce. Access to international conferences, advanced certification courses, and up-to-date library science literature can be limited by language barriers (reliance on English vs. local languages) and cost.</w:t>
      </w:r>
    </w:p>
    <w:bookmarkEnd w:id="25"/>
    <w:bookmarkEnd w:id="26"/>
    <w:bookmarkStart w:id="27" w:name="strategic-opportunities-for-growth"/>
    <w:p>
      <w:pPr>
        <w:pStyle w:val="Heading2"/>
      </w:pPr>
      <w:r>
        <w:t xml:space="preserve">5. Strategic Opportunities for Growth</w:t>
      </w:r>
    </w:p>
    <w:p>
      <w:pPr>
        <w:pStyle w:val="FirstParagraph"/>
      </w:pPr>
      <w:r>
        <w:t xml:space="preserve">The report identifies several areas where the role of the Librarian in Ethiopia Addis Ababa can be amplified:</w:t>
      </w:r>
    </w:p>
    <w:p>
      <w:pPr>
        <w:numPr>
          <w:ilvl w:val="0"/>
          <w:numId w:val="1002"/>
        </w:numPr>
        <w:pStyle w:val="Compact"/>
      </w:pPr>
      <w:r>
        <w:rPr>
          <w:bCs/>
          <w:b/>
        </w:rPr>
        <w:t xml:space="preserve">Tourism and Cultural Heritage:</w:t>
      </w:r>
      <w:r>
        <w:t xml:space="preserve"> </w:t>
      </w:r>
      <w:r>
        <w:t xml:space="preserve">Given that Ethiopia Addis Ababa is a hub for international visitors, libraries can partner with tourism boards. Librarians trained in archival science can guide tourists to historical records and cultural artifacts, adding value to the city's intellectual tourism sector.</w:t>
      </w:r>
    </w:p>
    <w:p>
      <w:pPr>
        <w:numPr>
          <w:ilvl w:val="0"/>
          <w:numId w:val="1002"/>
        </w:numPr>
        <w:pStyle w:val="Compact"/>
      </w:pPr>
      <w:r>
        <w:rPr>
          <w:bCs/>
          <w:b/>
        </w:rPr>
        <w:t xml:space="preserve">Tech-Hub Integration:</w:t>
      </w:r>
      <w:r>
        <w:t xml:space="preserve"> </w:t>
      </w:r>
      <w:r>
        <w:t xml:space="preserve">As Ethiopia Addis Ababa develops its technology parks and innovation centers, librarians can collaborate with IT professionals. The synergy between information management (Librarian skills) and software engineering can create robust data repositories for startups and researchers.</w:t>
      </w:r>
    </w:p>
    <w:p>
      <w:pPr>
        <w:numPr>
          <w:ilvl w:val="0"/>
          <w:numId w:val="1002"/>
        </w:numPr>
        <w:pStyle w:val="Compact"/>
      </w:pPr>
      <w:r>
        <w:rPr>
          <w:bCs/>
          <w:b/>
        </w:rPr>
        <w:t xml:space="preserve">Rural-Urban Linkage:</w:t>
      </w:r>
      <w:r>
        <w:t xml:space="preserve"> </w:t>
      </w:r>
      <w:r>
        <w:t xml:space="preserve">Librarians in Ethiopia Addis Ababa can lead digitization projects that collect information from rural areas, creating a centralized national knowledge base that benefits the entire country, not just the capital city.</w:t>
      </w:r>
    </w:p>
    <w:bookmarkEnd w:id="27"/>
    <w:bookmarkStart w:id="28" w:name="conclusion-and-recommendations"/>
    <w:p>
      <w:pPr>
        <w:pStyle w:val="Heading2"/>
      </w:pPr>
      <w:r>
        <w:t xml:space="preserve">6. Conclusion and Recommendations</w:t>
      </w:r>
    </w:p>
    <w:p>
      <w:pPr>
        <w:pStyle w:val="FirstParagraph"/>
      </w:pPr>
      <w:r>
        <w:t xml:space="preserve">In conclusion, this book report affirms that the Librarian in Ethiopia Addis Ababa is an indispensable figure in the nation's quest for modernization and cultural integrity. The profession is no longer confined to the quiet corners of a reading room; it has expanded into digital advocacy, community education, and heritage preservation.</w:t>
      </w:r>
    </w:p>
    <w:p>
      <w:pPr>
        <w:pStyle w:val="BodyText"/>
      </w:pPr>
      <w:r>
        <w:rPr>
          <w:bCs/>
          <w:b/>
        </w:rPr>
        <w:t xml:space="preserve">Recommendations:</w:t>
      </w:r>
    </w:p>
    <w:p>
      <w:pPr>
        <w:numPr>
          <w:ilvl w:val="0"/>
          <w:numId w:val="1003"/>
        </w:numPr>
        <w:pStyle w:val="Compact"/>
      </w:pPr>
      <w:r>
        <w:rPr>
          <w:bCs/>
          <w:b/>
        </w:rPr>
        <w:t xml:space="preserve">Government Investment:</w:t>
      </w:r>
      <w:r>
        <w:t xml:space="preserve">The Ethiopian government must increase budgetary allocations for public libraries in Ethiopia Addis Ababa to ensure they meet international standards of comfort and safety.</w:t>
      </w:r>
    </w:p>
    <w:p>
      <w:pPr>
        <w:numPr>
          <w:ilvl w:val="0"/>
          <w:numId w:val="1003"/>
        </w:numPr>
        <w:pStyle w:val="Compact"/>
      </w:pPr>
      <w:r>
        <w:rPr>
          <w:bCs/>
          <w:b/>
        </w:rPr>
        <w:t xml:space="preserve">Curriculum Reform:</w:t>
      </w:r>
      <w:r>
        <w:t xml:space="preserve">Educational institutions should update library science curricula to include strong modules on digital archiving, data management, and community outreach strategies specific to the Ethiopian context.</w:t>
      </w:r>
    </w:p>
    <w:p>
      <w:pPr>
        <w:numPr>
          <w:ilvl w:val="0"/>
          <w:numId w:val="1003"/>
        </w:numPr>
        <w:pStyle w:val="Compact"/>
      </w:pPr>
      <w:r>
        <w:rPr>
          <w:bCs/>
          <w:b/>
        </w:rPr>
        <w:t xml:space="preserve">Public-Private Partnerships:</w:t>
      </w:r>
      <w:r>
        <w:t xml:space="preserve">Leverage the private sector in Ethiopia Addis Ababa to sponsor library renovations and technology upgrades. Corporate social responsibility (CSR) initiatives can play a major role in supporting the Librarian's mission.</w:t>
      </w:r>
    </w:p>
    <w:p>
      <w:pPr>
        <w:pStyle w:val="FirstParagraph"/>
      </w:pPr>
      <w:r>
        <w:t xml:space="preserve">The future of information access in Ethiopia Addis Ababa depends heavily on empowering its librarians. By recognizing their multifaceted roles, we invest not just in books, but in the intellectual capital of millions of citizens. The Librarian stands as a beacon of knowledge, guiding Ethiopia Addis Ababa through the complexities of the 21st century with wisdom and resourcefulness.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Librarian in Ethiopia Addis Ababa</dc:title>
  <dc:creator/>
  <dc:language>en</dc:language>
  <cp:keywords/>
  <dcterms:created xsi:type="dcterms:W3CDTF">2026-07-29T05:09:49Z</dcterms:created>
  <dcterms:modified xsi:type="dcterms:W3CDTF">2026-07-29T05:09:49Z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