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Milan</w:t>
      </w:r>
    </w:p>
    <w:bookmarkStart w:id="26" w:name="book-report"/>
    <w:p>
      <w:pPr>
        <w:pStyle w:val="Heading1"/>
      </w:pPr>
      <w:r>
        <w:t xml:space="preserve">Book Report</w:t>
      </w:r>
    </w:p>
    <w:p>
      <w:pPr>
        <w:pStyle w:val="FirstParagraph"/>
      </w:pPr>
      <w:r>
        <w:t xml:space="preserve">Analyzing the Evolution, Role, and Impact of the Librarian in Contemporary Society with a Focus on Italy Milan</w:t>
      </w:r>
    </w:p>
    <w:bookmarkStart w:id="20" w:name="i.-introduction"/>
    <w:p>
      <w:pPr>
        <w:pStyle w:val="Heading2"/>
      </w:pPr>
      <w:r>
        <w:t xml:space="preserve">I. Introduction</w:t>
      </w:r>
    </w:p>
    <w:p>
      <w:pPr>
        <w:pStyle w:val="FirstParagraph"/>
      </w:pPr>
      <w:r>
        <w:t xml:space="preserve">The concept of a book report is traditionally associated with academic evaluation or literary critique. However, when applied to a profession such as that of the</w:t>
      </w:r>
      <w:r>
        <w:t xml:space="preserve"> </w:t>
      </w:r>
      <w:r>
        <w:rPr>
          <w:bCs/>
          <w:b/>
        </w:rPr>
        <w:t xml:space="preserve">Librarian</w:t>
      </w:r>
      <w:r>
        <w:t xml:space="preserve">, the exercise transforms into an institutional and sociological analysis. This document serves as a comprehensive "Book Report" on the modern Librarian, examining their evolving role within information science, community building, and cultural preservation. Specifically, this report contextualizes these global trends within the unique urban fabric of</w:t>
      </w:r>
      <w:r>
        <w:t xml:space="preserve"> </w:t>
      </w:r>
      <w:r>
        <w:rPr>
          <w:bCs/>
          <w:b/>
        </w:rPr>
        <w:t xml:space="preserve">Italy Milan</w:t>
      </w:r>
      <w:r>
        <w:t xml:space="preserve">. By treating the profession as a text to be read and interpreted, we can better understand how librarians act as curators of knowledge in one of Europe's most dynamic economic capitals.</w:t>
      </w:r>
    </w:p>
    <w:bookmarkEnd w:id="20"/>
    <w:bookmarkStart w:id="21" w:name="X9467440eb0f002429477d56550062cbae1603da"/>
    <w:p>
      <w:pPr>
        <w:pStyle w:val="Heading2"/>
      </w:pPr>
      <w:r>
        <w:t xml:space="preserve">II. The Evolution of the Librarian Profession</w:t>
      </w:r>
    </w:p>
    <w:p>
      <w:pPr>
        <w:pStyle w:val="FirstParagraph"/>
      </w:pPr>
      <w:r>
        <w:t xml:space="preserve">Historically, the image of the</w:t>
      </w:r>
      <w:r>
        <w:t xml:space="preserve"> </w:t>
      </w:r>
      <w:r>
        <w:rPr>
          <w:bCs/>
          <w:b/>
        </w:rPr>
        <w:t xml:space="preserve">Librarian</w:t>
      </w:r>
      <w:r>
        <w:t xml:space="preserve"> </w:t>
      </w:r>
      <w:r>
        <w:t xml:space="preserve">was defined by silence, dust-covered tomes, and a strict adherence to cataloging systems. Today, this archetype has been entirely deconstructed. The modern librarian is a tech-savvy information architect, a digital literacy educator, and often an active participant in local cultural policy. In the context of the</w:t>
      </w:r>
      <w:r>
        <w:t xml:space="preserve"> </w:t>
      </w:r>
      <w:r>
        <w:rPr>
          <w:bCs/>
          <w:b/>
        </w:rPr>
        <w:t xml:space="preserve">Italy Milan</w:t>
      </w:r>
      <w:r>
        <w:t xml:space="preserve"> </w:t>
      </w:r>
      <w:r>
        <w:t xml:space="preserve">metropolitan area, these changes are particularly pronounced due to the city's status as Italy’s fashion capital and financial hub.</w:t>
      </w:r>
    </w:p>
    <w:p>
      <w:pPr>
        <w:pStyle w:val="BodyText"/>
      </w:pPr>
      <w:r>
        <w:t xml:space="preserve">The transition from custodian to facilitator is evident in major institutions such as the Biblioteca Nazionale Braidense and various municipal libraries. The librarian no longer merely guards books but actively curates digital experiences, manages open-access repositories, and facilitates community dialogue. This shift reflects a global trend where information access is democratized through technology, yet the human element of the librarian remains crucial for guiding users through information overload.</w:t>
      </w:r>
    </w:p>
    <w:bookmarkEnd w:id="21"/>
    <w:bookmarkStart w:id="22" w:name="X0417670cefab51d8fcb6f43ed8b42190b314332"/>
    <w:p>
      <w:pPr>
        <w:pStyle w:val="Heading2"/>
      </w:pPr>
      <w:r>
        <w:t xml:space="preserve">III. The Librarian as a Cultural Bridge in Italy Milan</w:t>
      </w:r>
    </w:p>
    <w:p>
      <w:pPr>
        <w:pStyle w:val="FirstParagraph"/>
      </w:pPr>
      <w:r>
        <w:t xml:space="preserve">Milan represents a fascinating case study for understanding the contemporary</w:t>
      </w:r>
      <w:r>
        <w:t xml:space="preserve"> </w:t>
      </w:r>
      <w:r>
        <w:rPr>
          <w:bCs/>
          <w:b/>
        </w:rPr>
        <w:t xml:space="preserve">Librarian</w:t>
      </w:r>
      <w:r>
        <w:t xml:space="preserve">. As a city characterized by high immigration rates and rapid modernization, Milan’s libraries serve as critical integration hubs. The librarian acts as a cultural bridge, helping new residents navigate bureaucratic systems through literature and information services.</w:t>
      </w:r>
    </w:p>
    <w:p>
      <w:pPr>
        <w:pStyle w:val="BodyText"/>
      </w:pPr>
      <w:r>
        <w:t xml:space="preserve">In neighborhoods such as Porta Romana or Corvetto, public libraries have become community centers where language courses are held alongside traditional book clubs. The</w:t>
      </w:r>
      <w:r>
        <w:t xml:space="preserve"> </w:t>
      </w:r>
      <w:r>
        <w:rPr>
          <w:bCs/>
          <w:b/>
        </w:rPr>
        <w:t xml:space="preserve">Italy Milan</w:t>
      </w:r>
      <w:r>
        <w:t xml:space="preserve"> </w:t>
      </w:r>
      <w:r>
        <w:t xml:space="preserve">municipal library network has invested heavily in multilingual collections, acknowledging the cosmopolitan nature of its population. Here, the librarian is not just a facilitator of reading but an agent of social cohesion. They organize events that celebrate Italian heritage while simultaneously incorporating global narratives, reflecting the diverse demographic shifts occurring within</w:t>
      </w:r>
      <w:r>
        <w:t xml:space="preserve"> </w:t>
      </w:r>
      <w:r>
        <w:rPr>
          <w:bCs/>
          <w:b/>
        </w:rPr>
        <w:t xml:space="preserve">Italy Milan</w:t>
      </w:r>
      <w:r>
        <w:t xml:space="preserve">.</w:t>
      </w:r>
    </w:p>
    <w:p>
      <w:pPr>
        <w:pStyle w:val="BodyText"/>
      </w:pPr>
      <w:r>
        <w:t xml:space="preserve">This role is particularly vital during times of economic uncertainty or social change. Libraries in Milan have increasingly served as safe spaces for youth engagement and professional development, with librarians providing resources on entrepreneurship and digital skills. This aligns with the broader mission of libraries to support lifelong learning, a principle that has gained renewed urgency in the post-pandemic era.</w:t>
      </w:r>
    </w:p>
    <w:bookmarkEnd w:id="22"/>
    <w:bookmarkStart w:id="23" w:name="X3f60d5e804ffb49a39944b1d100871e18346ab2"/>
    <w:p>
      <w:pPr>
        <w:pStyle w:val="Heading2"/>
      </w:pPr>
      <w:r>
        <w:t xml:space="preserve">IV. Technological Integration and Digital Literacy</w:t>
      </w:r>
    </w:p>
    <w:p>
      <w:pPr>
        <w:pStyle w:val="FirstParagraph"/>
      </w:pPr>
      <w:r>
        <w:t xml:space="preserve">A critical aspect of any modern "Book Report" on librarianship must address technology. In</w:t>
      </w:r>
      <w:r>
        <w:t xml:space="preserve"> </w:t>
      </w:r>
      <w:r>
        <w:rPr>
          <w:bCs/>
          <w:b/>
        </w:rPr>
        <w:t xml:space="preserve">Italy Milan</w:t>
      </w:r>
      <w:r>
        <w:t xml:space="preserve">, the push for smart city initiatives has extended to public infrastructure, including libraries. Librarians are now expected to possess competencies in digital archiving, database management, and cybersecurity awareness.</w:t>
      </w:r>
    </w:p>
    <w:p>
      <w:pPr>
        <w:pStyle w:val="BodyText"/>
      </w:pPr>
      <w:r>
        <w:t xml:space="preserve">The integration of Artificial Intelligence (AI) in library systems allows for personalized reading recommendations and automated cataloging. However, the librarian’s role becomes even more significant here as a mediator between human intellect and algorithmic output. They teach patrons how to critically evaluate online sources, distinguishing between credible information and misinformation—a skill increasingly vital in the digital age.</w:t>
      </w:r>
    </w:p>
    <w:p>
      <w:pPr>
        <w:pStyle w:val="BodyText"/>
      </w:pPr>
      <w:r>
        <w:t xml:space="preserve">Furthermore, digital literacy programs in</w:t>
      </w:r>
      <w:r>
        <w:t xml:space="preserve"> </w:t>
      </w:r>
      <w:r>
        <w:rPr>
          <w:bCs/>
          <w:b/>
        </w:rPr>
        <w:t xml:space="preserve">Italy Milan</w:t>
      </w:r>
      <w:r>
        <w:t xml:space="preserve"> </w:t>
      </w:r>
      <w:r>
        <w:t xml:space="preserve">often target elderly populations who may feel alienated by rapid technological changes. Librarians conduct workshops on using e-readers, accessing government services online, and understanding virtual communication tools. This educational mandate underscores that the librarian is a lifelong educator whose classroom extends beyond physical walls into the digital realm.</w:t>
      </w:r>
    </w:p>
    <w:bookmarkEnd w:id="23"/>
    <w:bookmarkStart w:id="24" w:name="v.-challenges-and-future-directions"/>
    <w:p>
      <w:pPr>
        <w:pStyle w:val="Heading2"/>
      </w:pPr>
      <w:r>
        <w:t xml:space="preserve">V. Challenges and Future Directions</w:t>
      </w:r>
    </w:p>
    <w:p>
      <w:pPr>
        <w:pStyle w:val="FirstParagraph"/>
      </w:pPr>
      <w:r>
        <w:t xml:space="preserve">Despite these advancements, librarians in</w:t>
      </w:r>
      <w:r>
        <w:t xml:space="preserve"> </w:t>
      </w:r>
      <w:r>
        <w:rPr>
          <w:bCs/>
          <w:b/>
        </w:rPr>
        <w:t xml:space="preserve">Italy Milan</w:t>
      </w:r>
      <w:r>
        <w:t xml:space="preserve"> </w:t>
      </w:r>
      <w:r>
        <w:t xml:space="preserve">face significant challenges. Funding constraints remain a persistent issue, with public budgets often prioritizing other urban developments over cultural infrastructure. The "Book Report" on the current state of librarianship must acknowledge this vulnerability.</w:t>
      </w:r>
    </w:p>
    <w:p>
      <w:pPr>
        <w:pStyle w:val="BodyText"/>
      </w:pPr>
      <w:r>
        <w:t xml:space="preserve">Additionally, the rise of e-books and streaming services has altered reading habits. While physical book sales have seen fluctuations, libraries are adapting by expanding their lending portfolios to include digital media. The challenge lies in balancing traditional print collections with modern digital demands without compromising the budget or space constraints inherent to historic buildings in</w:t>
      </w:r>
      <w:r>
        <w:t xml:space="preserve"> </w:t>
      </w:r>
      <w:r>
        <w:rPr>
          <w:bCs/>
          <w:b/>
        </w:rPr>
        <w:t xml:space="preserve">Italy Milan</w:t>
      </w:r>
      <w:r>
        <w:t xml:space="preserve">.</w:t>
      </w:r>
    </w:p>
    <w:p>
      <w:pPr>
        <w:pStyle w:val="BodyText"/>
      </w:pPr>
      <w:r>
        <w:t xml:space="preserve">Another challenge is the need for continuous professional development. Librarians must constantly update their skills to remain relevant. This requires institutional support and investment in training programs, which are not always available. The profession is evolving from a static role into a dynamic career path that requires adaptability, empathy, and technical expertise.</w:t>
      </w:r>
    </w:p>
    <w:bookmarkEnd w:id="24"/>
    <w:bookmarkStart w:id="25" w:name="vi.-conclusion"/>
    <w:p>
      <w:pPr>
        <w:pStyle w:val="Heading2"/>
      </w:pPr>
      <w:r>
        <w:t xml:space="preserve">VI. Conclusion</w:t>
      </w:r>
    </w:p>
    <w:p>
      <w:pPr>
        <w:pStyle w:val="FirstParagraph"/>
      </w:pPr>
      <w:r>
        <w:t xml:space="preserve">In conclusion, this "Book Report" on the</w:t>
      </w:r>
      <w:r>
        <w:t xml:space="preserve"> </w:t>
      </w:r>
      <w:r>
        <w:rPr>
          <w:bCs/>
          <w:b/>
        </w:rPr>
        <w:t xml:space="preserve">Librarian</w:t>
      </w:r>
      <w:r>
        <w:t xml:space="preserve"> </w:t>
      </w:r>
      <w:r>
        <w:t xml:space="preserve">reveals a profession in flux but fundamentally resilient. In the specific context of</w:t>
      </w:r>
      <w:r>
        <w:t xml:space="preserve"> </w:t>
      </w:r>
      <w:r>
        <w:rPr>
          <w:bCs/>
          <w:b/>
        </w:rPr>
        <w:t xml:space="preserve">Italy Milan</w:t>
      </w:r>
      <w:r>
        <w:t xml:space="preserve">, librarians are transforming from passive keepers of books into active creators of community and culture. They are essential infrastructure for social integration, digital education, and historical preservation.</w:t>
      </w:r>
    </w:p>
    <w:p>
      <w:pPr>
        <w:pStyle w:val="BodyText"/>
      </w:pPr>
      <w:r>
        <w:t xml:space="preserve">The modern librarian in</w:t>
      </w:r>
      <w:r>
        <w:t xml:space="preserve"> </w:t>
      </w:r>
      <w:r>
        <w:rPr>
          <w:bCs/>
          <w:b/>
        </w:rPr>
        <w:t xml:space="preserve">Italy Milan</w:t>
      </w:r>
      <w:r>
        <w:t xml:space="preserve"> </w:t>
      </w:r>
      <w:r>
        <w:t xml:space="preserve">embodies a blend of tradition and innovation. They honor the past by preserving literary heritage while embracing the future through digital engagement. As cities like Milan continue to grow and change, the role of the librarian will only become more central to maintaining an informed, connected, and culturally rich society.</w:t>
      </w:r>
    </w:p>
    <w:p>
      <w:pPr>
        <w:pStyle w:val="BodyText"/>
      </w:pPr>
      <w:r>
        <w:t xml:space="preserve">Therefore, when we assess the value of a library system in</w:t>
      </w:r>
      <w:r>
        <w:t xml:space="preserve"> </w:t>
      </w:r>
      <w:r>
        <w:rPr>
          <w:bCs/>
          <w:b/>
        </w:rPr>
        <w:t xml:space="preserve">Italy Milan</w:t>
      </w:r>
      <w:r>
        <w:t xml:space="preserve">, we are not merely counting books on shelves. We are evaluating the quality of life for its citizens. The librarian is the key operator in this equation, ensuring that knowledge remains accessible, equitable, and inspiring for all.</w:t>
      </w:r>
    </w:p>
    <w:bookmarkEnd w:id="25"/>
    <w:p>
      <w:pPr>
        <w:pStyle w:val="BodyText"/>
      </w:pPr>
      <w:r>
        <w:t xml:space="preserve">This document was generated as a specialized Book Report focusing on the professional role of the Librarian within Italy Milan.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Librarian in the Context of Italy Milan</dc:title>
  <dc:creator/>
  <dc:language>en</dc:language>
  <cp:keywords/>
  <dcterms:created xsi:type="dcterms:W3CDTF">2026-07-29T12:24:48Z</dcterms:created>
  <dcterms:modified xsi:type="dcterms:W3CDTF">2026-07-29T12:24:48Z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