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59713c58459c3ef500ea76acfef7f3245e5b939"/>
    <w:p>
      <w:pPr>
        <w:pStyle w:val="Heading1"/>
      </w:pPr>
      <w:r>
        <w:t xml:space="preserve">A Comprehensive Book Report on the Role of the Librarian in Ivory Coast Abidjan</w:t>
      </w:r>
    </w:p>
    <w:bookmarkEnd w:id="20"/>
    <w:bookmarkStart w:id="21" w:name="introduction"/>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Evolution and Impact of the Librarian Profession</w:t>
      </w:r>
      <w:r>
        <w:br/>
      </w:r>
      <w:r>
        <w:rPr>
          <w:bCs/>
          <w:b/>
        </w:rPr>
        <w:t xml:space="preserve">Distribution Area:</w:t>
      </w:r>
      <w:r>
        <w:t xml:space="preserve">Ivory Coast Abidjan</w:t>
      </w:r>
    </w:p>
    <w:p>
      <w:pPr>
        <w:pStyle w:val="BodyText"/>
      </w:pPr>
      <w:r>
        <w:t xml:space="preserve">The role of the librarian is a cornerstone of intellectual development, cultural preservation, and educational advancement. This report aims to provide an exhaustive analysis of the profession as it exists within the dynamic urban landscape of Ivory Coast Abidjan. As one of Africa’s most vibrant economic hubs, Abidjan serves as a critical testing ground for how modern library science intersects with local traditions, digital transformation, and community development.</w:t>
      </w:r>
    </w:p>
    <w:p>
      <w:pPr>
        <w:pStyle w:val="BodyText"/>
      </w:pPr>
      <w:r>
        <w:t xml:space="preserve">In this document, we explore not merely the traditional definition of a librarian but examine their function as cultural brokers in Ivory Coast Abidjan. The context of the region is unique; it is a metropolis where French serves as the administrative language, yet local dialects such as Dioula and Baoulé remain vital for community cohesion. Therefore, understanding the</w:t>
      </w:r>
      <w:r>
        <w:t xml:space="preserve"> </w:t>
      </w:r>
      <w:r>
        <w:rPr>
          <w:bCs/>
          <w:b/>
        </w:rPr>
        <w:t xml:space="preserve">Librarian</w:t>
      </w:r>
      <w:r>
        <w:t xml:space="preserve"> </w:t>
      </w:r>
      <w:r>
        <w:t xml:space="preserve">requires an appreciation of this linguistic and cultural duality.</w:t>
      </w:r>
    </w:p>
    <w:bookmarkEnd w:id="21"/>
    <w:bookmarkStart w:id="23" w:name="historical-context"/>
    <w:bookmarkStart w:id="22" w:name="X4300a066224754d4b2b7f8edcef04f6b6ea8311"/>
    <w:p>
      <w:pPr>
        <w:pStyle w:val="Heading2"/>
      </w:pPr>
      <w:r>
        <w:t xml:space="preserve">The Historical Evolution of Libraries in Ivory Coast Abidjan</w:t>
      </w:r>
    </w:p>
    <w:p>
      <w:pPr>
        <w:pStyle w:val="FirstParagraph"/>
      </w:pPr>
      <w:r>
        <w:t xml:space="preserve">To understand the present, one must look to the past. The library system in Ivory Coast has evolved significantly since independence. In the early post-colonial years, libraries were often viewed as colonial relics or exclusive spaces for academics and government officials. However, over the last two decades, there has been a concerted effort to democratize access to information across</w:t>
      </w:r>
      <w:r>
        <w:t xml:space="preserve"> </w:t>
      </w:r>
      <w:r>
        <w:rPr>
          <w:bCs/>
          <w:b/>
        </w:rPr>
        <w:t xml:space="preserve">Ivory Coast Abidjan</w:t>
      </w:r>
      <w:r>
        <w:t xml:space="preserve">.</w:t>
      </w:r>
    </w:p>
    <w:p>
      <w:pPr>
        <w:pStyle w:val="BodyText"/>
      </w:pPr>
      <w:r>
        <w:t xml:space="preserve">The National Library of Ivory Coast in Abidjan stands as a testament to this evolution. It has transitioned from being solely an archival repository for government documents to becoming a public resource center. For the modern</w:t>
      </w:r>
      <w:r>
        <w:t xml:space="preserve"> </w:t>
      </w:r>
      <w:r>
        <w:rPr>
          <w:bCs/>
          <w:b/>
        </w:rPr>
        <w:t xml:space="preserve">Librarian</w:t>
      </w:r>
      <w:r>
        <w:t xml:space="preserve">, this shift implies a change in professional identity. They are no longer just custodians of books but active promoters of literacy and lifelong learning.</w:t>
      </w:r>
    </w:p>
    <w:bookmarkEnd w:id="22"/>
    <w:bookmarkEnd w:id="23"/>
    <w:bookmarkStart w:id="25" w:name="role-analysis"/>
    <w:bookmarkStart w:id="24" w:name="the-multifaceted-role-of-the-librarian"/>
    <w:p>
      <w:pPr>
        <w:pStyle w:val="Heading2"/>
      </w:pPr>
      <w:r>
        <w:t xml:space="preserve">The Multifaceted Role of the Librarian</w:t>
      </w:r>
    </w:p>
    <w:p>
      <w:pPr>
        <w:pStyle w:val="FirstParagraph"/>
      </w:pPr>
      <w:r>
        <w:t xml:space="preserve">In the specific context of Ivory Coast Abidjan, the responsibilities of a librarian have expanded beyond cataloging and circulation. This section outlines the critical roles performed by librarians in this region.</w:t>
      </w:r>
    </w:p>
    <w:p>
      <w:pPr>
        <w:numPr>
          <w:ilvl w:val="0"/>
          <w:numId w:val="1001"/>
        </w:numPr>
        <w:pStyle w:val="Compact"/>
      </w:pPr>
      <w:r>
        <w:rPr>
          <w:bCs/>
          <w:b/>
        </w:rPr>
        <w:t xml:space="preserve">Educators and Literacy Advocates:</w:t>
      </w:r>
      <w:r>
        <w:t xml:space="preserve"> </w:t>
      </w:r>
      <w:r>
        <w:t xml:space="preserve">In a city with growing disparities in educational access, librarians often take on the role of tutors. They conduct reading workshops for children and adults alike, focusing on improving French proficiency while also encouraging the preservation of oral histories in local languages.</w:t>
      </w:r>
    </w:p>
    <w:p>
      <w:pPr>
        <w:numPr>
          <w:ilvl w:val="0"/>
          <w:numId w:val="1001"/>
        </w:numPr>
        <w:pStyle w:val="Compact"/>
      </w:pPr>
      <w:r>
        <w:rPr>
          <w:bCs/>
          <w:b/>
        </w:rPr>
        <w:t xml:space="preserve">Digital Navigators:</w:t>
      </w:r>
      <w:r>
        <w:t xml:space="preserve"> </w:t>
      </w:r>
      <w:r>
        <w:t xml:space="preserve">As</w:t>
      </w:r>
      <w:r>
        <w:t xml:space="preserve"> </w:t>
      </w:r>
      <w:r>
        <w:rPr>
          <w:bCs/>
          <w:b/>
        </w:rPr>
        <w:t xml:space="preserve">Ivory Coast Abidjan</w:t>
      </w:r>
      <w:r>
        <w:t xml:space="preserve"> </w:t>
      </w:r>
      <w:r>
        <w:t xml:space="preserve">increasingly embraces digital technology, librarians serve as essential guides. They help users navigate the internet, understand digital citizenship, and access e-government services. This is particularly important for small business owners in areas like Treichville or Marcory who rely on accurate information to thrive.</w:t>
      </w:r>
    </w:p>
    <w:p>
      <w:pPr>
        <w:numPr>
          <w:ilvl w:val="0"/>
          <w:numId w:val="1001"/>
        </w:numPr>
        <w:pStyle w:val="Compact"/>
      </w:pPr>
      <w:r>
        <w:rPr>
          <w:bCs/>
          <w:b/>
        </w:rPr>
        <w:t xml:space="preserve">Cultural Curators:</w:t>
      </w:r>
      <w:r>
        <w:t xml:space="preserve"> </w:t>
      </w:r>
      <w:r>
        <w:t xml:space="preserve">A librarian in Abidjan acts as a gatekeeper of local culture. They are responsible for collecting, preserving, and promoting works by Ivorian authors. This includes everything from contemporary novels to historical records of the nation’s struggle for independence and subsequent peace-building efforts.</w:t>
      </w:r>
    </w:p>
    <w:bookmarkEnd w:id="24"/>
    <w:bookmarkEnd w:id="25"/>
    <w:bookmarkStart w:id="27" w:name="challenges"/>
    <w:bookmarkStart w:id="26" w:name="X9696427908cc7a070a77de4f25872b1d2847aac"/>
    <w:p>
      <w:pPr>
        <w:pStyle w:val="Heading2"/>
      </w:pPr>
      <w:r>
        <w:t xml:space="preserve">Challenges Facing Library Services in Abidjan</w:t>
      </w:r>
    </w:p>
    <w:p>
      <w:pPr>
        <w:pStyle w:val="FirstParagraph"/>
      </w:pPr>
      <w:r>
        <w:t xml:space="preserve">Despite significant progress, the profession faces distinct challenges. One major issue is resource allocation. Many public libraries in</w:t>
      </w:r>
      <w:r>
        <w:t xml:space="preserve"> </w:t>
      </w:r>
      <w:r>
        <w:rPr>
          <w:bCs/>
          <w:b/>
        </w:rPr>
        <w:t xml:space="preserve">Ivory Coast Abidjan</w:t>
      </w:r>
      <w:r>
        <w:t xml:space="preserve"> </w:t>
      </w:r>
      <w:r>
        <w:t xml:space="preserve">suffer from funding shortages, leading to outdated collections and limited technological infrastructure.</w:t>
      </w:r>
    </w:p>
    <w:p>
      <w:pPr>
        <w:pStyle w:val="BodyText"/>
      </w:pPr>
      <w:r>
        <w:rPr>
          <w:iCs/>
          <w:i/>
        </w:rPr>
        <w:t xml:space="preserve">Note: It is imperative for stakeholders to recognize that the underfunding of library services directly impacts the quality of education and information access for marginalized communities in urban centers.</w:t>
      </w:r>
    </w:p>
    <w:p>
      <w:pPr>
        <w:pStyle w:val="BodyText"/>
      </w:pPr>
      <w:r>
        <w:t xml:space="preserve">Furthermore, there is a perception gap. In some segments of society, libraries are still not viewed as essential community centers. The modern</w:t>
      </w:r>
      <w:r>
        <w:t xml:space="preserve"> </w:t>
      </w:r>
      <w:r>
        <w:rPr>
          <w:bCs/>
          <w:b/>
        </w:rPr>
        <w:t xml:space="preserve">Librarian</w:t>
      </w:r>
      <w:r>
        <w:t xml:space="preserve"> </w:t>
      </w:r>
      <w:r>
        <w:t xml:space="preserve">must engage in intense outreach efforts to change this narrative, demonstrating that the library is a hub for innovation and social interaction.</w:t>
      </w:r>
    </w:p>
    <w:bookmarkEnd w:id="26"/>
    <w:bookmarkEnd w:id="27"/>
    <w:bookmarkStart w:id="29" w:name="future-outlook"/>
    <w:bookmarkStart w:id="28" w:name="X5725918823616eacc4d811d9dce3465c2442320"/>
    <w:p>
      <w:pPr>
        <w:pStyle w:val="Heading2"/>
      </w:pPr>
      <w:r>
        <w:t xml:space="preserve">The Future of the Librarian in a Digital Age</w:t>
      </w:r>
    </w:p>
    <w:p>
      <w:pPr>
        <w:pStyle w:val="FirstParagraph"/>
      </w:pPr>
      <w:r>
        <w:t xml:space="preserve">The future for librarians in Ivory Coast Abidjan looks promising but requires adaptation. The integration of mobile technology is already underway. With high mobile penetration rates, libraries are beginning to offer digital lending services and online research assistance.</w:t>
      </w:r>
    </w:p>
    <w:p>
      <w:pPr>
        <w:pStyle w:val="BodyText"/>
      </w:pPr>
      <w:r>
        <w:t xml:space="preserve">We anticipate a rise in "hybrid" library spaces where physical books coexist with maker-spaces for coding, 3D printing, and entrepreneurship support. In this scenario, the</w:t>
      </w:r>
      <w:r>
        <w:t xml:space="preserve"> </w:t>
      </w:r>
      <w:r>
        <w:rPr>
          <w:bCs/>
          <w:b/>
        </w:rPr>
        <w:t xml:space="preserve">Librarian</w:t>
      </w:r>
      <w:r>
        <w:t xml:space="preserve"> </w:t>
      </w:r>
      <w:r>
        <w:t xml:space="preserve">transforms into a community center manager who facilitates skill acquisition rather than just book distribution.</w:t>
      </w:r>
    </w:p>
    <w:p>
      <w:pPr>
        <w:pStyle w:val="BodyText"/>
      </w:pPr>
      <w:r>
        <w:t xml:space="preserve">Educational institutions in Abidjan are also recognizing the need for specialized training for librarians. University programs are updating their curricula to include digital archiving, information technology management, and community outreach strategies tailored to the Francophone African context.</w:t>
      </w:r>
    </w:p>
    <w:bookmarkEnd w:id="28"/>
    <w:bookmarkEnd w:id="29"/>
    <w:bookmarkStart w:id="30" w:name="conclusion"/>
    <w:p>
      <w:pPr>
        <w:pStyle w:val="Heading2"/>
      </w:pPr>
      <w:r>
        <w:t xml:space="preserve">Conclusion</w:t>
      </w:r>
    </w:p>
    <w:p>
      <w:pPr>
        <w:pStyle w:val="FirstParagraph"/>
      </w:pPr>
      <w:r>
        <w:t xml:space="preserve">In summary, the profession of the librarian in Ivory Coast Abidjan is undergoing a profound transformation. It is moving from a passive role of storage to an active role in community empowerment. The librarian is no longer just a keeper of books; they are educators, technologists, and cultural ambassadors.</w:t>
      </w:r>
    </w:p>
    <w:p>
      <w:pPr>
        <w:pStyle w:val="BodyText"/>
      </w:pPr>
      <w:r>
        <w:t xml:space="preserve">For policymakers, educators, and citizens in</w:t>
      </w:r>
      <w:r>
        <w:t xml:space="preserve"> </w:t>
      </w:r>
      <w:r>
        <w:rPr>
          <w:bCs/>
          <w:b/>
        </w:rPr>
        <w:t xml:space="preserve">Ivory Coast Abidjan</w:t>
      </w:r>
      <w:r>
        <w:t xml:space="preserve">, supporting this profession is crucial for national development. Investing in libraries means investing in the intellectual capital of the nation. The librarian stands at the intersection of tradition and modernity, ensuring that while Ivory Coast moves forward technologically, it does not lose touch with its rich literary and oral heritage.</w:t>
      </w:r>
    </w:p>
    <w:p>
      <w:pPr>
        <w:pStyle w:val="BodyText"/>
      </w:pPr>
      <w:r>
        <w:t xml:space="preserve">This report underscores that the continued evolution of library services in Abidjan is essential for fostering an informed, literate, and empowered society. The librarian remains the vital link between the community and the world of knowledge.</w:t>
      </w:r>
    </w:p>
    <w:bookmarkEnd w:id="30"/>
    <w:p>
      <w:pPr>
        <w:pStyle w:val="BodyText"/>
      </w:pPr>
      <w:r>
        <w:rPr>
          <w:iCs/>
          <w:i/>
        </w:rPr>
        <w:t xml:space="preserve">This Book Report was prepared with a focus on the specific socio-cultural and educational dynamics of Ivory Coast Abidjan, highlighting the indispensable role of the Librarian.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Ivory Coast Abidjan</dc:title>
  <dc:creator/>
  <dc:language>en</dc:language>
  <cp:keywords/>
  <dcterms:created xsi:type="dcterms:W3CDTF">2026-07-29T06:56:45Z</dcterms:created>
  <dcterms:modified xsi:type="dcterms:W3CDTF">2026-07-29T06:56:45Z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