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the-evolving-role-of-the-librarian"/>
    <w:p>
      <w:pPr>
        <w:pStyle w:val="Heading1"/>
      </w:pPr>
      <w:r>
        <w:t xml:space="preserve">The Evolving Role of the Librarian</w:t>
      </w:r>
    </w:p>
    <w:p>
      <w:pPr>
        <w:pStyle w:val="FirstParagraph"/>
      </w:pPr>
      <w:r>
        <w:t xml:space="preserve">A Comprehensive Book Report on Library Services in Japan, Tokyo</w:t>
      </w:r>
    </w:p>
    <w:bookmarkEnd w:id="20"/>
    <w:p>
      <w:pPr>
        <w:pStyle w:val="BodyText"/>
      </w:pPr>
      <w:r>
        <w:rPr>
          <w:bCs/>
          <w:b/>
        </w:rPr>
        <w:t xml:space="preserve">Date:</w:t>
      </w:r>
      <w:r>
        <w:t xml:space="preserve"> </w:t>
      </w:r>
      <w:r>
        <w:t xml:space="preserve">October 24, 2023</w:t>
      </w:r>
      <w:r>
        <w:br/>
      </w:r>
      <w:r>
        <w:rPr>
          <w:bCs/>
          <w:b/>
        </w:rPr>
        <w:t xml:space="preserve">To:</w:t>
      </w:r>
      <w:r>
        <w:t xml:space="preserve"> </w:t>
      </w:r>
      <w:r>
        <w:t xml:space="preserve">Department of Cultural Studies &amp; Urban Planning</w:t>
      </w:r>
      <w:r>
        <w:br/>
      </w:r>
      <w:r>
        <w:t xml:space="preserve"> </w:t>
      </w:r>
    </w:p>
    <w:bookmarkStart w:id="21" w:name="introduction"/>
    <w:p>
      <w:pPr>
        <w:pStyle w:val="Heading1"/>
      </w:pPr>
      <w:r>
        <w:t xml:space="preserve">Introduction</w:t>
      </w:r>
    </w:p>
    <w:p>
      <w:pPr>
        <w:pStyle w:val="FirstParagraph"/>
      </w:pPr>
      <w:r>
        <w:t xml:space="preserve">The concept of a "Librarian" has traditionally been associated with quiet halls, towering shelves of books, and a solitary figure shushing patrons. However, this static image is rapidly becoming obsolete in the digital age. This book report explores the dynamic transformation of the Librarian profession within one of the world's most densely populated and technologically advanced cities:</w:t>
      </w:r>
      <w:r>
        <w:t xml:space="preserve"> </w:t>
      </w:r>
      <w:r>
        <w:rPr>
          <w:bCs/>
          <w:b/>
        </w:rPr>
        <w:t xml:space="preserve">Japan</w:t>
      </w:r>
      <w:r>
        <w:t xml:space="preserve">, specifically in its capital,</w:t>
      </w:r>
      <w:r>
        <w:t xml:space="preserve"> </w:t>
      </w:r>
      <w:r>
        <w:rPr>
          <w:bCs/>
          <w:b/>
        </w:rPr>
        <w:t xml:space="preserve">Tokyo</w:t>
      </w:r>
      <w:r>
        <w:t xml:space="preserve">. The following analysis synthesizes contemporary literature, urban studies reports, and sociological observations to highlight how modern librarians in Tokyo are redefining their roles as community hubs, digital navigators, and cultural custodians.</w:t>
      </w:r>
    </w:p>
    <w:p>
      <w:pPr>
        <w:pStyle w:val="BodyText"/>
      </w:pPr>
      <w:r>
        <w:t xml:space="preserve">In</w:t>
      </w:r>
      <w:r>
        <w:t xml:space="preserve"> </w:t>
      </w:r>
      <w:r>
        <w:rPr>
          <w:bCs/>
          <w:b/>
        </w:rPr>
        <w:t xml:space="preserve">Japan</w:t>
      </w:r>
      <w:r>
        <w:t xml:space="preserve">, the library system is not merely a repository for books but a vital component of social infrastructure. In</w:t>
      </w:r>
      <w:r>
        <w:t xml:space="preserve"> </w:t>
      </w:r>
      <w:r>
        <w:rPr>
          <w:bCs/>
          <w:b/>
        </w:rPr>
        <w:t xml:space="preserve">Tokyo</w:t>
      </w:r>
      <w:r>
        <w:t xml:space="preserve">, where urban life can be isolating despite its density, libraries serve as communal living rooms. The Librarian, therefore, acts as the host and guide in this space. This report argues that the modern Librarian in</w:t>
      </w:r>
      <w:r>
        <w:t xml:space="preserve"> </w:t>
      </w:r>
      <w:r>
        <w:rPr>
          <w:bCs/>
          <w:b/>
        </w:rPr>
        <w:t xml:space="preserve">Japan</w:t>
      </w:r>
      <w:r>
        <w:t xml:space="preserve"> </w:t>
      </w:r>
      <w:r>
        <w:t xml:space="preserve">is a multifaceted professional who bridges the gap between traditional knowledge preservation and modern community engagement.</w:t>
      </w:r>
    </w:p>
    <w:bookmarkEnd w:id="21"/>
    <w:bookmarkStart w:id="23" w:name="Xc04969c59208449d38e253624ba5fe1ae84e33e"/>
    <w:p>
      <w:pPr>
        <w:pStyle w:val="Heading1"/>
      </w:pPr>
      <w:r>
        <w:t xml:space="preserve">The Shift from Custodian to Community Connector</w:t>
      </w:r>
    </w:p>
    <w:p>
      <w:pPr>
        <w:pStyle w:val="FirstParagraph"/>
      </w:pPr>
      <w:r>
        <w:t xml:space="preserve">A significant theme emerging from recent literature on library science in</w:t>
      </w:r>
      <w:r>
        <w:t xml:space="preserve"> </w:t>
      </w:r>
      <w:r>
        <w:rPr>
          <w:bCs/>
          <w:b/>
        </w:rPr>
        <w:t xml:space="preserve">Tokyo</w:t>
      </w:r>
      <w:r>
        <w:t xml:space="preserve"> </w:t>
      </w:r>
      <w:r>
        <w:t xml:space="preserve">is the shift from passive collection management to active community building. Traditional Japanese libraries were often viewed with a sense of reverence but also distance. Today, leading experts emphasize that the Librarian must be approachable and proactive.</w:t>
      </w:r>
    </w:p>
    <w:bookmarkStart w:id="22" w:name="key-insight-the-third-place-concept"/>
    <w:p>
      <w:pPr>
        <w:pStyle w:val="Heading2"/>
      </w:pPr>
      <w:r>
        <w:t xml:space="preserve">Key Insight: The "Third Place" Concept</w:t>
      </w:r>
    </w:p>
    <w:p>
      <w:pPr>
        <w:pStyle w:val="FirstParagraph"/>
      </w:pPr>
      <w:r>
        <w:t xml:space="preserve">Sociologists argue that libraries in</w:t>
      </w:r>
      <w:r>
        <w:t xml:space="preserve"> </w:t>
      </w:r>
      <w:r>
        <w:rPr>
          <w:bCs/>
          <w:b/>
        </w:rPr>
        <w:t xml:space="preserve">Tokyo</w:t>
      </w:r>
      <w:r>
        <w:t xml:space="preserve"> </w:t>
      </w:r>
      <w:r>
        <w:t xml:space="preserve">function as essential "third places"—social surroundings separate from the two usual social environments of home ("first place") and the workplace ("second place"). The Librarian’s role is to curate these spaces. In neighborhoods like Shimokitazawa or Kichijoji, librarians organize book clubs, local history talks, and art exhibitions. This transforms the Library from a warehouse of paper into a vibrant center of civic life.</w:t>
      </w:r>
    </w:p>
    <w:bookmarkEnd w:id="22"/>
    <w:p>
      <w:pPr>
        <w:pStyle w:val="BodyText"/>
      </w:pPr>
      <w:r>
        <w:t xml:space="preserve">In</w:t>
      </w:r>
      <w:r>
        <w:t xml:space="preserve"> </w:t>
      </w:r>
      <w:r>
        <w:rPr>
          <w:bCs/>
          <w:b/>
        </w:rPr>
        <w:t xml:space="preserve">Japan</w:t>
      </w:r>
      <w:r>
        <w:t xml:space="preserve">, this trend is particularly pronounced due to the aging population and the rise of single-person households. Librarians are increasingly trained in social work basics to identify vulnerable individuals who may be isolated. For example, many libraries in</w:t>
      </w:r>
      <w:r>
        <w:t xml:space="preserve"> </w:t>
      </w:r>
      <w:r>
        <w:rPr>
          <w:bCs/>
          <w:b/>
        </w:rPr>
        <w:t xml:space="preserve">Tokyo</w:t>
      </w:r>
      <w:r>
        <w:t xml:space="preserve"> </w:t>
      </w:r>
      <w:r>
        <w:t xml:space="preserve">have implemented "library social workers" or partnered with local community centers where librarians help elderly patrons navigate digital healthcare systems.</w:t>
      </w:r>
    </w:p>
    <w:bookmarkEnd w:id="23"/>
    <w:bookmarkStart w:id="25" w:name="X471829375a3081be71a7ac7010cc9b9c4028282"/>
    <w:p>
      <w:pPr>
        <w:pStyle w:val="Heading1"/>
      </w:pPr>
      <w:r>
        <w:t xml:space="preserve">Digital Literacy and the Information Navigator</w:t>
      </w:r>
    </w:p>
    <w:p>
      <w:pPr>
        <w:pStyle w:val="FirstParagraph"/>
      </w:pPr>
      <w:r>
        <w:t xml:space="preserve">The second major aspect of this report concerns the technical expertise required of the modern Librarian. In a city like</w:t>
      </w:r>
      <w:r>
        <w:t xml:space="preserve"> </w:t>
      </w:r>
      <w:r>
        <w:rPr>
          <w:bCs/>
          <w:b/>
        </w:rPr>
        <w:t xml:space="preserve">Tokyo</w:t>
      </w:r>
      <w:r>
        <w:t xml:space="preserve">, known for its cutting-edge technology, libraries are not rejecting digital tools; they are integrating them.</w:t>
      </w:r>
    </w:p>
    <w:bookmarkStart w:id="24" w:name="the-digital-divide-in-tokyo"/>
    <w:p>
      <w:pPr>
        <w:pStyle w:val="Heading2"/>
      </w:pPr>
      <w:r>
        <w:t xml:space="preserve">The Digital Divide in Tokyo</w:t>
      </w:r>
    </w:p>
    <w:p>
      <w:pPr>
        <w:pStyle w:val="FirstParagraph"/>
      </w:pPr>
      <w:r>
        <w:t xml:space="preserve">While</w:t>
      </w:r>
      <w:r>
        <w:t xml:space="preserve"> </w:t>
      </w:r>
      <w:r>
        <w:rPr>
          <w:bCs/>
          <w:b/>
        </w:rPr>
        <w:t xml:space="preserve">Tokyo</w:t>
      </w:r>
      <w:r>
        <w:t xml:space="preserve"> </w:t>
      </w:r>
      <w:r>
        <w:t xml:space="preserve">is highly connected, there remains a significant digital divide among the elderly and foreign residents who may struggle with Japan’s complex administrative systems. The Librarian has emerged as an "Information Navigator."</w:t>
      </w:r>
    </w:p>
    <w:p>
      <w:pPr>
        <w:pStyle w:val="BodyText"/>
      </w:pPr>
      <w:r>
        <w:rPr>
          <w:bCs/>
          <w:b/>
        </w:rPr>
        <w:t xml:space="preserve">Digital Training:</w:t>
      </w:r>
      <w:r>
        <w:t xml:space="preserve"> </w:t>
      </w:r>
      <w:r>
        <w:t xml:space="preserve">Librarians in</w:t>
      </w:r>
      <w:r>
        <w:t xml:space="preserve"> </w:t>
      </w:r>
      <w:r>
        <w:rPr>
          <w:bCs/>
          <w:b/>
        </w:rPr>
        <w:t xml:space="preserve">Tokyo</w:t>
      </w:r>
      <w:r>
        <w:t xml:space="preserve"> </w:t>
      </w:r>
      <w:r>
        <w:t xml:space="preserve">frequently conduct workshops on using smartphones, accessing government e-services, and recognizing phishing scams.</w:t>
      </w:r>
    </w:p>
    <w:p>
      <w:pPr>
        <w:pStyle w:val="BodyText"/>
      </w:pPr>
      <w:r>
        <w:rPr>
          <w:bCs/>
          <w:b/>
        </w:rPr>
        <w:t xml:space="preserve">Multilingual Support:</w:t>
      </w:r>
      <w:r>
        <w:t xml:space="preserve"> </w:t>
      </w:r>
      <w:r>
        <w:t xml:space="preserve">Given the influx of international tourists and residents, many libraries in major wards such as Shinjuku and Minato provide Librarians who are proficient in English, Chinese, Korean, and Vietnamese. This is crucial for integrating foreigners into local society.</w:t>
      </w:r>
    </w:p>
    <w:p>
      <w:pPr>
        <w:pStyle w:val="BodyText"/>
      </w:pPr>
      <w:r>
        <w:rPr>
          <w:bCs/>
          <w:b/>
        </w:rPr>
        <w:t xml:space="preserve">Tech Access:</w:t>
      </w:r>
      <w:r>
        <w:t xml:space="preserve"> </w:t>
      </w:r>
      <w:r>
        <w:t xml:space="preserve">Public Wi-Fi is standard in most modern libraries across</w:t>
      </w:r>
      <w:r>
        <w:t xml:space="preserve"> </w:t>
      </w:r>
      <w:r>
        <w:rPr>
          <w:bCs/>
          <w:b/>
        </w:rPr>
        <w:t xml:space="preserve">Japan</w:t>
      </w:r>
      <w:r>
        <w:t xml:space="preserve">. Librarians assist patrons in using public computers 3D printers and VR equipment found in advanced facilities like the Tokyo Metropolitan Central Library.</w:t>
      </w:r>
    </w:p>
    <w:p>
      <w:pPr>
        <w:pStyle w:val="BodyText"/>
      </w:pPr>
      <w:r>
        <w:t xml:space="preserve">This evolution challenges the stereotype of the Librarian as anti-technology. Instead, they are at the forefront of democratizing access to information technology for all demographics.</w:t>
      </w:r>
    </w:p>
    <w:bookmarkEnd w:id="24"/>
    <w:bookmarkEnd w:id="25"/>
    <w:bookmarkStart w:id="27" w:name="cultural-preservation-and-local-identity"/>
    <w:p>
      <w:pPr>
        <w:pStyle w:val="Heading1"/>
      </w:pPr>
      <w:r>
        <w:t xml:space="preserve">Cultural Preservation and Local Identity</w:t>
      </w:r>
    </w:p>
    <w:p>
      <w:pPr>
        <w:pStyle w:val="FirstParagraph"/>
      </w:pPr>
      <w:r>
        <w:t xml:space="preserve">A third critical aspect is the role of the Librarian in preserving local culture and history.</w:t>
      </w:r>
      <w:r>
        <w:t xml:space="preserve"> </w:t>
      </w:r>
      <w:r>
        <w:rPr>
          <w:bCs/>
          <w:b/>
        </w:rPr>
        <w:t xml:space="preserve">Tokyo</w:t>
      </w:r>
      <w:r>
        <w:t xml:space="preserve"> </w:t>
      </w:r>
      <w:r>
        <w:t xml:space="preserve">has undergone massive changes over the last century, with many historical neighborhoods being demolished or altered. Libraries serve as archives of memory.</w:t>
      </w:r>
    </w:p>
    <w:bookmarkStart w:id="26" w:name="the-role-in-historical-context"/>
    <w:p>
      <w:pPr>
        <w:pStyle w:val="Heading2"/>
      </w:pPr>
      <w:r>
        <w:t xml:space="preserve">The Role in Historical Context</w:t>
      </w:r>
    </w:p>
    <w:p>
      <w:pPr>
        <w:pStyle w:val="FirstParagraph"/>
      </w:pPr>
      <w:r>
        <w:t xml:space="preserve">In districts like Asakusa or Yanaka, librarians curate collections focused on local history, Edo-period artifacts, and photographic archives. They work closely with historians and community elders to digitize these materials. This process is not just about preservation; it is about storytelling.</w:t>
      </w:r>
    </w:p>
    <w:p>
      <w:pPr>
        <w:pStyle w:val="BodyText"/>
      </w:pPr>
      <w:r>
        <w:t xml:space="preserve">The Librarian in</w:t>
      </w:r>
      <w:r>
        <w:t xml:space="preserve"> </w:t>
      </w:r>
      <w:r>
        <w:rPr>
          <w:bCs/>
          <w:b/>
        </w:rPr>
        <w:t xml:space="preserve">Japan</w:t>
      </w:r>
      <w:r>
        <w:t xml:space="preserve"> </w:t>
      </w:r>
      <w:r>
        <w:t xml:space="preserve">often acts as a cultural mediator between the past and present. By organizing exhibitions on local festivals, traditional crafts, or historical events, they reinforce community identity. In</w:t>
      </w:r>
      <w:r>
        <w:t xml:space="preserve"> </w:t>
      </w:r>
      <w:r>
        <w:rPr>
          <w:bCs/>
          <w:b/>
        </w:rPr>
        <w:t xml:space="preserve">Tokyo</w:t>
      </w:r>
      <w:r>
        <w:t xml:space="preserve">, where rapid modernization can lead to a sense of rootlessness, these efforts provide stability and continuity.</w:t>
      </w:r>
    </w:p>
    <w:p>
      <w:pPr>
        <w:pStyle w:val="BodyText"/>
      </w:pPr>
      <w:r>
        <w:t xml:space="preserve">"The Librarian does not just keep books; they keep the soul of the neighborhood alive." — Recent Publication on Urban Sociology in Tokyo.</w:t>
      </w:r>
    </w:p>
    <w:bookmarkEnd w:id="26"/>
    <w:bookmarkEnd w:id="27"/>
    <w:bookmarkStart w:id="29" w:name="challenges-and-future-directions"/>
    <w:p>
      <w:pPr>
        <w:pStyle w:val="Heading1"/>
      </w:pPr>
      <w:r>
        <w:t xml:space="preserve">Challenges and Future Directions</w:t>
      </w:r>
    </w:p>
    <w:p>
      <w:pPr>
        <w:pStyle w:val="FirstParagraph"/>
      </w:pPr>
      <w:r>
        <w:t xml:space="preserve">Despite these advancements, Librarians in</w:t>
      </w:r>
      <w:r>
        <w:t xml:space="preserve"> </w:t>
      </w:r>
      <w:r>
        <w:rPr>
          <w:bCs/>
          <w:b/>
        </w:rPr>
        <w:t xml:space="preserve">Tokyo</w:t>
      </w:r>
      <w:r>
        <w:t xml:space="preserve"> </w:t>
      </w:r>
      <w:r>
        <w:t xml:space="preserve">face significant challenges. Funding cuts at the municipal level can threaten program sustainability. Furthermore, the increasing prevalence of online information sources requires libraries to constantly reinvent their value proposition.</w:t>
      </w:r>
    </w:p>
    <w:bookmarkStart w:id="28" w:name="sustainability-and-innovation"/>
    <w:p>
      <w:pPr>
        <w:pStyle w:val="Heading2"/>
      </w:pPr>
      <w:r>
        <w:t xml:space="preserve">Sustainability and Innovation</w:t>
      </w:r>
    </w:p>
    <w:p>
      <w:pPr>
        <w:pStyle w:val="FirstParagraph"/>
      </w:pPr>
      <w:r>
        <w:t xml:space="preserve">To remain relevant, Libraries in</w:t>
      </w:r>
      <w:r>
        <w:t xml:space="preserve"> </w:t>
      </w:r>
      <w:r>
        <w:rPr>
          <w:bCs/>
          <w:b/>
        </w:rPr>
        <w:t xml:space="preserve">Japan</w:t>
      </w:r>
      <w:r>
        <w:t xml:space="preserve"> </w:t>
      </w:r>
      <w:r>
        <w:t xml:space="preserve">are adopting innovative models:</w:t>
      </w:r>
    </w:p>
    <w:p>
      <w:pPr>
        <w:pStyle w:val="BodyText"/>
      </w:pPr>
      <w:r>
        <w:rPr>
          <w:bCs/>
          <w:b/>
        </w:rPr>
        <w:t xml:space="preserve">Makerspaces:</w:t>
      </w:r>
      <w:r>
        <w:t xml:space="preserve"> </w:t>
      </w:r>
      <w:r>
        <w:t xml:space="preserve">Libraries providing tools for creation rather than just consumption.</w:t>
      </w:r>
    </w:p>
    <w:p>
      <w:pPr>
        <w:pStyle w:val="BodyText"/>
      </w:pPr>
      <w:r>
        <w:t xml:space="preserve">Lending Libraries of Things:Beyond books, lending tools, kitchenware, and even musical instruments.</w:t>
      </w:r>
    </w:p>
    <w:p>
      <w:pPr>
        <w:pStyle w:val="BodyText"/>
      </w:pPr>
      <w:r>
        <w:t xml:space="preserve">Hospitality Integration: Some libraries in</w:t>
      </w:r>
    </w:p>
    <w:p>
      <w:pPr>
        <w:pStyle w:val="BodyText"/>
      </w:pPr>
      <w:r>
        <w:t xml:space="preserve">Tokyo partner with cafes to create comfortable reading environments that encourage longer visits and social interaction.</w:t>
      </w:r>
    </w:p>
    <w:p>
      <w:pPr>
        <w:pStyle w:val="BodyText"/>
      </w:pPr>
      <w:r>
        <w:t xml:space="preserve">The Librarian must now possess skills in project management, hospitality, and digital archiving. Professional development programs in</w:t>
      </w:r>
    </w:p>
    <w:p>
      <w:pPr>
        <w:pStyle w:val="BodyText"/>
      </w:pPr>
      <w:r>
        <w:t xml:space="preserve">Japan are adapting to include these interdisciplinary skills.</w:t>
      </w:r>
    </w:p>
    <w:bookmarkEnd w:id="28"/>
    <w:bookmarkEnd w:id="29"/>
    <w:bookmarkStart w:id="30" w:name="conclusion"/>
    <w:p>
      <w:pPr>
        <w:pStyle w:val="Heading1"/>
      </w:pPr>
      <w:r>
        <w:t xml:space="preserve">Conclusion</w:t>
      </w:r>
    </w:p>
    <w:p>
      <w:pPr>
        <w:pStyle w:val="FirstParagraph"/>
      </w:pPr>
      <w:r>
        <w:t xml:space="preserve">This book report underscores that the role of the Librarian in</w:t>
      </w:r>
      <w:r>
        <w:t xml:space="preserve"> </w:t>
      </w:r>
      <w:r>
        <w:rPr>
          <w:bCs/>
          <w:b/>
        </w:rPr>
        <w:t xml:space="preserve">Tokyo</w:t>
      </w:r>
      <w:r>
        <w:t xml:space="preserve"> </w:t>
      </w:r>
      <w:r>
        <w:t xml:space="preserve">is far more complex and impactful than traditionally understood. They are no longer silent custodians of books but active agents of social change, digital inclusion, and cultural preservation.</w:t>
      </w:r>
    </w:p>
    <w:p>
      <w:pPr>
        <w:pStyle w:val="BodyText"/>
      </w:pPr>
      <w:r>
        <w:t xml:space="preserve">In</w:t>
      </w:r>
    </w:p>
    <w:p>
      <w:pPr>
        <w:pStyle w:val="BodyText"/>
      </w:pPr>
      <w:r>
        <w:t xml:space="preserve">Japan, a country that deeply respects both tradition and innovation, the Librarian embodies this dual nature. In</w:t>
      </w:r>
    </w:p>
    <w:p>
      <w:pPr>
        <w:pStyle w:val="BodyText"/>
      </w:pPr>
      <w:r>
        <w:t xml:space="preserve">Tokyo, one of the world’s most dynamic cities, they provide essential stability and community connection. The future of library science in</w:t>
      </w:r>
    </w:p>
    <w:p>
      <w:pPr>
        <w:pStyle w:val="BodyText"/>
      </w:pPr>
      <w:r>
        <w:t xml:space="preserve">Tokyo depends on recognizing and supporting this expanded role.</w:t>
      </w:r>
    </w:p>
    <w:p>
      <w:pPr>
        <w:pStyle w:val="BodyText"/>
      </w:pPr>
      <w:r>
        <w:t xml:space="preserve">Policymakers, urban planners, and cultural institutions must continue to invest in Librarian training and library infrastructure. By doing so, they ensure that these institutions remain vital hubs for education, connection, and democracy in the heart of</w:t>
      </w:r>
    </w:p>
    <w:p>
      <w:pPr>
        <w:pStyle w:val="BodyText"/>
      </w:pPr>
      <w:r>
        <w:t xml:space="preserve">Tokyo.</w:t>
      </w:r>
    </w:p>
    <w:p>
      <w:pPr>
        <w:pStyle w:val="BodyText"/>
      </w:pPr>
      <w:r>
        <w:rPr>
          <w:iCs/>
          <w:i/>
        </w:rPr>
        <w:t xml:space="preserve">This document was prepared as part of the ongoing study of urban cultural services in East Asia. All references are based on current trends observed in public library systems across Tokyo and broader Japanese municipal networks.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Librarian in Japan, Tokyo</dc:title>
  <dc:creator/>
  <dc:language>en</dc:language>
  <cp:keywords/>
  <dcterms:created xsi:type="dcterms:W3CDTF">2026-07-29T15:33:33Z</dcterms:created>
  <dcterms:modified xsi:type="dcterms:W3CDTF">2026-07-29T15:33:33Z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