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Kenya</w:t>
      </w:r>
      <w:r>
        <w:t xml:space="preserve"> </w:t>
      </w:r>
      <w:r>
        <w:t xml:space="preserve">Nairobi</w:t>
      </w:r>
    </w:p>
    <w:bookmarkStart w:id="27" w:name="X96ed7ea2ed89deac30a1da274db3b950110f079"/>
    <w:p>
      <w:pPr>
        <w:pStyle w:val="Heading1"/>
      </w:pPr>
      <w:r>
        <w:t xml:space="preserve">Book Report: The Evolving Role of the Librarian in Kenya Nairobi</w:t>
      </w:r>
    </w:p>
    <w:p>
      <w:pPr>
        <w:pStyle w:val="FirstParagraph"/>
      </w:pPr>
      <w:r>
        <w:rPr>
          <w:bCs/>
          <w:b/>
        </w:rPr>
        <w:t xml:space="preserve">Date:</w:t>
      </w:r>
      <w:r>
        <w:t xml:space="preserve"> </w:t>
      </w:r>
      <w:r>
        <w:t xml:space="preserve">October 26, 2023</w:t>
      </w:r>
      <w:r>
        <w:br/>
      </w:r>
      <w:r>
        <w:rPr>
          <w:iCs/>
          <w:i/>
        </w:rPr>
        <w:t xml:space="preserve">Social Sciences &amp; Information Management</w:t>
      </w:r>
    </w:p>
    <w:p>
      <w:r>
        <w:pict>
          <v:rect style="width:0;height:1.5pt" o:hralign="center" o:hrstd="t" o:hr="t"/>
        </w:pict>
      </w:r>
    </w:p>
    <w:bookmarkStart w:id="20" w:name="introduction"/>
    <w:p>
      <w:pPr>
        <w:pStyle w:val="Heading2"/>
      </w:pPr>
      <w:r>
        <w:t xml:space="preserve">Introduction</w:t>
      </w:r>
    </w:p>
    <w:p>
      <w:pPr>
        <w:pStyle w:val="FirstParagraph"/>
      </w:pPr>
      <w:r>
        <w:t xml:space="preserve">In the bustling metropolis of Nairobi, a city that serves as both the economic heartbeat of Kenya and a significant hub for international diplomacy in East Africa, the role of information is more critical than ever before. This book report explores the multifaceted duties, challenges, and opportunities facing professionals in this sector. Specifically, it examines how the</w:t>
      </w:r>
      <w:r>
        <w:t xml:space="preserve"> </w:t>
      </w:r>
      <w:r>
        <w:rPr>
          <w:bCs/>
          <w:b/>
        </w:rPr>
        <w:t xml:space="preserve">Librarian</w:t>
      </w:r>
      <w:r>
        <w:t xml:space="preserve"> </w:t>
      </w:r>
      <w:r>
        <w:t xml:space="preserve">functions not merely as a custodian of books but as a pivotal community architect within</w:t>
      </w:r>
      <w:r>
        <w:t xml:space="preserve"> </w:t>
      </w:r>
      <w:r>
        <w:rPr>
          <w:bCs/>
          <w:b/>
        </w:rPr>
        <w:t xml:space="preserve">Kenya Nairobi</w:t>
      </w:r>
      <w:r>
        <w:t xml:space="preserve">. The modern context demands that we understand these institutions beyond their traditional brick-and-mortar definitions, viewing them instead as dynamic centers of digital literacy, cultural preservation, and social equity.</w:t>
      </w:r>
    </w:p>
    <w:bookmarkEnd w:id="20"/>
    <w:bookmarkStart w:id="21" w:name="the-traditional-vs.-modern-librarian"/>
    <w:p>
      <w:pPr>
        <w:pStyle w:val="Heading2"/>
      </w:pPr>
      <w:r>
        <w:t xml:space="preserve">The Traditional vs. Modern Librarian</w:t>
      </w:r>
    </w:p>
    <w:p>
      <w:pPr>
        <w:pStyle w:val="FirstParagraph"/>
      </w:pPr>
      <w:r>
        <w:t xml:space="preserve">Historically, the perception of a librarian was often confined to the quiet management of stacks and the enforcement of silence. However, contemporary literature on information science highlights a dramatic shift in this paradigm. In</w:t>
      </w:r>
      <w:r>
        <w:t xml:space="preserve"> </w:t>
      </w:r>
      <w:r>
        <w:rPr>
          <w:bCs/>
          <w:b/>
        </w:rPr>
        <w:t xml:space="preserve">Kenya Nairobi</w:t>
      </w:r>
      <w:r>
        <w:t xml:space="preserve">, this shift is particularly pronounced due to rapid urbanization and technological adoption. The modern</w:t>
      </w:r>
      <w:r>
        <w:t xml:space="preserve"> </w:t>
      </w:r>
      <w:r>
        <w:rPr>
          <w:bCs/>
          <w:b/>
        </w:rPr>
        <w:t xml:space="preserve">Librarian</w:t>
      </w:r>
      <w:r>
        <w:t xml:space="preserve"> </w:t>
      </w:r>
      <w:r>
        <w:t xml:space="preserve">in this region acts as an information broker, a technology trainer, and a community advocate.</w:t>
      </w:r>
    </w:p>
    <w:p>
      <w:pPr>
        <w:pStyle w:val="BodyText"/>
      </w:pPr>
      <w:r>
        <w:t xml:space="preserve">The transition from card catalogs to Integrated Library Systems (ILS) has been swift in major urban centers like Nairobi. Consequently, the skill set required of the professional has evolved. They must now possess technical proficiency in digital archiving, search engine optimization for academic resources, and basic IT troubleshooting to assist patrons who may be encountering their first interface with public computing services.</w:t>
      </w:r>
    </w:p>
    <w:bookmarkEnd w:id="21"/>
    <w:bookmarkStart w:id="22" w:name="X99016a8af734662dd6f8f74522b10af0fc79f47"/>
    <w:p>
      <w:pPr>
        <w:pStyle w:val="Heading2"/>
      </w:pPr>
      <w:r>
        <w:t xml:space="preserve">The Librarian as a Community Pillar in Kenya Nairobi</w:t>
      </w:r>
    </w:p>
    <w:p>
      <w:pPr>
        <w:pStyle w:val="FirstParagraph"/>
      </w:pPr>
      <w:r>
        <w:rPr>
          <w:bCs/>
          <w:b/>
        </w:rPr>
        <w:t xml:space="preserve">Key Insight:</w:t>
      </w:r>
      <w:r>
        <w:t xml:space="preserve"> </w:t>
      </w:r>
      <w:r>
        <w:t xml:space="preserve">In the context of Kenya Nairobi, the library serves as one of the few free, safe, and inclusive public spaces available to citizens from all socioeconomic backgrounds.</w:t>
      </w:r>
    </w:p>
    <w:p>
      <w:pPr>
        <w:pStyle w:val="BodyText"/>
      </w:pPr>
      <w:r>
        <w:t xml:space="preserve">Nairobi is characterized by a stark contrast between wealth and poverty. Libraries in this city serve as equalizers. For students in informal settlements such as Kibera or Mathare, the local library often provides the only access to stable electricity, internet connectivity, and quiet study spaces. Here, the</w:t>
      </w:r>
      <w:r>
        <w:t xml:space="preserve"> </w:t>
      </w:r>
      <w:r>
        <w:rPr>
          <w:bCs/>
          <w:b/>
        </w:rPr>
        <w:t xml:space="preserve">Librarian</w:t>
      </w:r>
      <w:r>
        <w:t xml:space="preserve"> </w:t>
      </w:r>
      <w:r>
        <w:t xml:space="preserve">becomes a mentor and a guide to upward mobility.</w:t>
      </w:r>
    </w:p>
    <w:p>
      <w:pPr>
        <w:pStyle w:val="BodyText"/>
      </w:pPr>
      <w:r>
        <w:t xml:space="preserve">The role extends beyond academic support. In Kenya Nairobi, libraries frequently host community meetings regarding health initiatives (such as HIV/AIDS awareness), civic education on voting rights, and entrepreneurship workshops. The librarian curates these resources, ensuring that the information provided is accurate, culturally relevant, and accessible to the diverse population of</w:t>
      </w:r>
      <w:r>
        <w:t xml:space="preserve"> </w:t>
      </w:r>
      <w:r>
        <w:rPr>
          <w:bCs/>
          <w:b/>
        </w:rPr>
        <w:t xml:space="preserve">Kenya Nairobi</w:t>
      </w:r>
      <w:r>
        <w:t xml:space="preserve">.</w:t>
      </w:r>
    </w:p>
    <w:bookmarkEnd w:id="22"/>
    <w:bookmarkStart w:id="23" w:name="digital-divide-and-information-access"/>
    <w:p>
      <w:pPr>
        <w:pStyle w:val="Heading2"/>
      </w:pPr>
      <w:r>
        <w:t xml:space="preserve">Digital Divide and Information Access</w:t>
      </w:r>
    </w:p>
    <w:p>
      <w:pPr>
        <w:pStyle w:val="FirstParagraph"/>
      </w:pPr>
      <w:r>
        <w:t xml:space="preserve">A significant portion of the discourse surrounding libraries in developing urban centers like Nairobi revolves around the digital divide. While broadband infrastructure is expanding in Kenya, a vast majority of the population still lacks reliable internet access at home. This is where public libraries become indispensable.</w:t>
      </w:r>
    </w:p>
    <w:p>
      <w:pPr>
        <w:numPr>
          <w:ilvl w:val="0"/>
          <w:numId w:val="1001"/>
        </w:numPr>
        <w:pStyle w:val="Compact"/>
      </w:pPr>
      <w:r>
        <w:rPr>
          <w:bCs/>
          <w:b/>
        </w:rPr>
        <w:t xml:space="preserve">Digital Literacy Training:</w:t>
      </w:r>
      <w:r>
        <w:t xml:space="preserve"> </w:t>
      </w:r>
      <w:r>
        <w:t xml:space="preserve">Librarians conduct workshops on how to use email, navigate government online portals (eCitizen), and utilize online banking services.</w:t>
      </w:r>
    </w:p>
    <w:p>
      <w:pPr>
        <w:numPr>
          <w:ilvl w:val="0"/>
          <w:numId w:val="1001"/>
        </w:numPr>
        <w:pStyle w:val="Compact"/>
      </w:pPr>
      <w:r>
        <w:rPr>
          <w:bCs/>
          <w:b/>
        </w:rPr>
        <w:t xml:space="preserve">E-Resource Management:</w:t>
      </w:r>
    </w:p>
    <w:p>
      <w:pPr>
        <w:numPr>
          <w:ilvl w:val="0"/>
          <w:numId w:val="1000"/>
        </w:numPr>
        <w:pStyle w:val="Compact"/>
      </w:pPr>
      <w:r>
        <w:t xml:space="preserve">The modern librarian subscribes to international databases that allow students and researchers in Nairobi access to global academic journals, which would otherwise be cost-prohibitive.</w:t>
      </w:r>
    </w:p>
    <w:p>
      <w:pPr>
        <w:numPr>
          <w:ilvl w:val="0"/>
          <w:numId w:val="1001"/>
        </w:numPr>
        <w:pStyle w:val="Compact"/>
      </w:pPr>
      <w:r>
        <w:rPr>
          <w:bCs/>
          <w:b/>
        </w:rPr>
        <w:t xml:space="preserve">Preservation of Local Knowledge:</w:t>
      </w:r>
    </w:p>
    <w:p>
      <w:pPr>
        <w:numPr>
          <w:ilvl w:val="0"/>
          <w:numId w:val="1000"/>
        </w:numPr>
        <w:pStyle w:val="Compact"/>
      </w:pPr>
      <w:r>
        <w:t xml:space="preserve">In an increasingly digital world, librarians in Kenya Nairobi play a crucial role in digitizing oral histories, local newspapers, and indigenous literature to ensure that the cultural heritage of the city is preserved for future generations.</w:t>
      </w:r>
    </w:p>
    <w:bookmarkEnd w:id="23"/>
    <w:bookmarkStart w:id="24" w:name="X5cd2bcea5ee6f5358dddf090248ad1629213aa5"/>
    <w:p>
      <w:pPr>
        <w:pStyle w:val="Heading2"/>
      </w:pPr>
      <w:r>
        <w:t xml:space="preserve">Challenges Facing Libraries in Kenya Nairobi</w:t>
      </w:r>
    </w:p>
    <w:p>
      <w:pPr>
        <w:pStyle w:val="FirstParagraph"/>
      </w:pPr>
      <w:r>
        <w:t xml:space="preserve">Despite their vital importance, libraries in Kenya Nairobi face significant hurdles. Funding remains a primary concern. While there has been increased investment from the national government and various NGO partners, many local county libraries struggle with outdated infrastructure and insufficient stock of current materials.</w:t>
      </w:r>
    </w:p>
    <w:p>
      <w:pPr>
        <w:pStyle w:val="BodyText"/>
      </w:pPr>
      <w:r>
        <w:t xml:space="preserve">Cybersecurity is another emerging challenge. With the increased use of public computers for financial transactions, librarians must ensure that patron privacy is protected. Furthermore, there is a constant battle against misinformation. In the age of social media, librarians are increasingly called upon to teach critical thinking and source verification skills to their patrons.</w:t>
      </w:r>
    </w:p>
    <w:bookmarkEnd w:id="24"/>
    <w:bookmarkStart w:id="25" w:name="Xa625ba1a75633dd7d054264fa53cb0cd1b8f808"/>
    <w:p>
      <w:pPr>
        <w:pStyle w:val="Heading2"/>
      </w:pPr>
      <w:r>
        <w:t xml:space="preserve">The Future: Smart Libraries and Innovation</w:t>
      </w:r>
    </w:p>
    <w:p>
      <w:pPr>
        <w:pStyle w:val="FirstParagraph"/>
      </w:pPr>
      <w:r>
        <w:t xml:space="preserve">The future of the library in Kenya Nairobi lies in innovation. Concepts such as "Smart Libraries" are gaining traction, utilizing IoT (Internet of Things) devices to manage inventory and monitor space usage. Mobile library services, using buses or even bicycles equipped with solar-powered chargers and tablets, are being deployed to reach remote corners of the city where brick-and-mortar buildings cannot easily go.</w:t>
      </w:r>
    </w:p>
    <w:p>
      <w:pPr>
        <w:pStyle w:val="BodyText"/>
      </w:pPr>
      <w:r>
        <w:t xml:space="preserve">The librarian of the future will likely act as a "knowledge facilitator," curating content rather than just storing it. This involves collaborating with local tech hubs in Nairobi, such as those found in the Westlands area, to create makerspaces within libraries where young people can learn coding and engineering alongside traditional literacy.</w:t>
      </w:r>
    </w:p>
    <w:bookmarkEnd w:id="25"/>
    <w:bookmarkStart w:id="26" w:name="conclusion"/>
    <w:p>
      <w:pPr>
        <w:pStyle w:val="Heading2"/>
      </w:pPr>
      <w:r>
        <w:t xml:space="preserve">Conclusion</w:t>
      </w:r>
    </w:p>
    <w:p>
      <w:pPr>
        <w:pStyle w:val="FirstParagraph"/>
      </w:pPr>
      <w:r>
        <w:t xml:space="preserve">In conclusion, the role of the librarian in Kenya Nairobi is far more dynamic and essential than traditional definitions suggest. They are not merely keepers of books but are active agents of social change, digital inclusion, and cultural preservation. As Nairobi continues to grow as a metropolitan hub, the library must evolve alongside it.</w:t>
      </w:r>
    </w:p>
    <w:p>
      <w:pPr>
        <w:pStyle w:val="BodyText"/>
      </w:pPr>
      <w:r>
        <w:t xml:space="preserve">The effectiveness of the librarian directly impacts the educational outcomes and civic engagement of the residents. Therefore, supporting these institutions through funding, policy development, and professional training is crucial for the sustainable development of</w:t>
      </w:r>
      <w:r>
        <w:t xml:space="preserve"> </w:t>
      </w:r>
      <w:r>
        <w:rPr>
          <w:bCs/>
          <w:b/>
        </w:rPr>
        <w:t xml:space="preserve">Kenya Nairobi</w:t>
      </w:r>
      <w:r>
        <w:t xml:space="preserve">. The modern librarian is a beacon of hope and knowledge in a rapidly changing world, proving that while technology evolves, the fundamental human need for access to reliable information remains constant.</w:t>
      </w:r>
    </w:p>
    <w:p>
      <w:r>
        <w:pict>
          <v:rect style="width:0;height:1.5pt" o:hralign="center" o:hrstd="t" o:hr="t"/>
        </w:pict>
      </w:r>
    </w:p>
    <w:p>
      <w:pPr>
        <w:pStyle w:val="FirstParagraph"/>
      </w:pPr>
      <w:r>
        <w:rPr>
          <w:iCs/>
          <w:i/>
        </w:rPr>
        <w:t xml:space="preserve">This report serves as a comprehensive overview of the current state and future trajectory of library services in one of Africa’s most vibrant cities, highlighting the indispensable contribution of the librarian to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Librarian in Kenya Nairobi</dc:title>
  <dc:creator/>
  <dc:language>en</dc:language>
  <cp:keywords/>
  <dcterms:created xsi:type="dcterms:W3CDTF">2026-07-30T04:43:58Z</dcterms:created>
  <dcterms:modified xsi:type="dcterms:W3CDTF">2026-07-30T04:43:58Z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