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p>
    <w:bookmarkStart w:id="27" w:name="the-librarian-in-mexico-city"/>
    <w:p>
      <w:pPr>
        <w:pStyle w:val="Heading1"/>
      </w:pPr>
      <w:r>
        <w:t xml:space="preserve">The Librarian in Mexico City</w:t>
      </w:r>
    </w:p>
    <w:p>
      <w:pPr>
        <w:pStyle w:val="FirstParagraph"/>
      </w:pPr>
      <w:r>
        <w:rPr>
          <w:bCs/>
          <w:b/>
        </w:rPr>
        <w:t xml:space="preserve">Date:</w:t>
      </w:r>
      <w:r>
        <w:t xml:space="preserve"> </w:t>
      </w:r>
      <w:r>
        <w:t xml:space="preserve">October 24, 2023</w:t>
      </w:r>
      <w:r>
        <w:br/>
      </w:r>
      <w:r>
        <w:rPr>
          <w:bCs/>
          <w:b/>
        </w:rPr>
        <w:t xml:space="preserve">Title of Analysis:</w:t>
      </w:r>
      <w:r>
        <w:t xml:space="preserve">The Librarian as a Guardian of Knowledge and Culture in Mexico City</w:t>
      </w:r>
      <w:r>
        <w:br/>
      </w:r>
      <w:r>
        <w:rPr>
          <w:bCs/>
          <w:b/>
        </w:rPr>
        <w:t xml:space="preserve">Purpose:</w:t>
      </w:r>
      <w:r>
        <w:t xml:space="preserve">To explore the critical role of the modern Librarian within the unique socio-cultural context of Mexico City, emphasizing community impact, digital transformation, and historical preservation.</w:t>
      </w:r>
    </w:p>
    <w:bookmarkStart w:id="20" w:name="introduction"/>
    <w:p>
      <w:pPr>
        <w:pStyle w:val="Heading2"/>
      </w:pPr>
      <w:r>
        <w:t xml:space="preserve">Introduction</w:t>
      </w:r>
    </w:p>
    <w:p>
      <w:pPr>
        <w:pStyle w:val="FirstParagraph"/>
      </w:pPr>
      <w:r>
        <w:t xml:space="preserve">To understand the contemporary landscape of information access in Latin America, one must look closely at Mexico City. As a megacity that serves as the political, cultural, and economic heart of Mexico, it presents a complex environment where tradition meets rapid modernization. Within this bustling metropolis lies a profession that is often underestimated but fundamentally essential: The Librarian. This report aims to analyze the evolving role of the Librarian in Mexico City (Mexico), examining how these professionals bridge the gap between historical heritage and future innovation. It is not merely about books; it is about people, access, and community resilience in one of the world's most vibrant urban centers.</w:t>
      </w:r>
    </w:p>
    <w:bookmarkEnd w:id="20"/>
    <w:bookmarkStart w:id="21" w:name="Xd7312297210a4e7ff4ba2dc34ddeed4987e856d"/>
    <w:p>
      <w:pPr>
        <w:pStyle w:val="Heading2"/>
      </w:pPr>
      <w:r>
        <w:t xml:space="preserve">The Historical Context: From Colonial Archives to Modern Hubs</w:t>
      </w:r>
    </w:p>
    <w:p>
      <w:pPr>
        <w:pStyle w:val="FirstParagraph"/>
      </w:pPr>
      <w:r>
        <w:t xml:space="preserve">The concept of the library in Mexico has deep roots, dating back to the colonial era when religious orders established archives to preserve knowledge. However, the modern public library system began its significant expansion in the late 20th century. In Mexico City specifically, institutions like the National Library (Biblioteca Nacional) and various municipal libraries have served as sanctuaries of democracy and learning since periods of political upheaval.</w:t>
      </w:r>
      <w:r>
        <w:t xml:space="preserve"> </w:t>
      </w:r>
      <w:r>
        <w:t xml:space="preserve">The Librarian in this context is not just a custodian of books but a historian and a preserver of national identity. Unlike librarians in more homogeneous societies, the Librarian in Mexico City must navigate a diverse linguistic landscape that includes Spanish alongside various indigenous languages such as Nahuatl, Zapotec, and Mixtec. This diversity requires librarians to possess cultural competency beyond standard cataloging skills, ensuring that library services are inclusive and representative of the city's multicultural fabric.</w:t>
      </w:r>
    </w:p>
    <w:bookmarkEnd w:id="21"/>
    <w:bookmarkStart w:id="22" w:name="X7d1681ab5758916f1280e0fcf5777486dbb1bf5"/>
    <w:p>
      <w:pPr>
        <w:pStyle w:val="Heading2"/>
      </w:pPr>
      <w:r>
        <w:t xml:space="preserve">The Role of the Librarian in Bridging Digital Divides</w:t>
      </w:r>
    </w:p>
    <w:p>
      <w:pPr>
        <w:pStyle w:val="FirstParagraph"/>
      </w:pPr>
      <w:r>
        <w:t xml:space="preserve">One of the most pressing challenges facing Mexico City today is digital inequality. While parts of the city boast high-speed internet and advanced technological infrastructure, many marginalized communities in areas such as Iztapalapa or Tláhuac face significant barriers to accessing technology. Here, the Librarian plays a pivotal role as an educator and facilitator of digital literacy.</w:t>
      </w:r>
      <w:r>
        <w:t xml:space="preserve"> </w:t>
      </w:r>
      <w:r>
        <w:t xml:space="preserve">Modern libraries in Mexico City have transformed into "Community Learning Centers." The Librarian is now responsible for teaching residents how to navigate online government services, access remote education platforms, and conduct job searches. In this sense, the Librarian acts as a social anchor. For many elderly citizens or low-income families, the local library is their primary point of contact with the digital world. Therefore, the skills required of a Librarian have expanded to include IT support basics and digital safety education, making them indispensable allies in reducing social stratification.</w:t>
      </w:r>
    </w:p>
    <w:bookmarkEnd w:id="22"/>
    <w:bookmarkStart w:id="23" w:name="X8b69b55d963eeec1b6f3ea070332955b78859f3"/>
    <w:p>
      <w:pPr>
        <w:pStyle w:val="Heading2"/>
      </w:pPr>
      <w:r>
        <w:t xml:space="preserve">Cultural Preservation and Community Engagement</w:t>
      </w:r>
    </w:p>
    <w:p>
      <w:pPr>
        <w:pStyle w:val="FirstParagraph"/>
      </w:pPr>
      <w:r>
        <w:t xml:space="preserve">Mexico City is known for its rich literary tradition, having produced Nobel laureates like Octavio Paz. The Librarian is the guardian of this literary heritage. However, their role extends beyond storing famous works; they are active promoters of local creativity and community engagement. Libraries in Mexico City host storytelling sessions for children using traditional folklore, workshops on Nahuatl poetry, and exhibitions featuring contemporary local artists.</w:t>
      </w:r>
      <w:r>
        <w:t xml:space="preserve"> </w:t>
      </w:r>
      <w:r>
        <w:t xml:space="preserve">The Librarian curates these experiences, ensuring that the library remains a living space rather than a silent warehouse of paper. They collaborate with teachers, writers, and community leaders to design programs that address local needs. For instance, in neighborhoods affected by urbanization and displacement, libraries often serve as safe spaces for youth engagement. The Librarian facilitates dialogue on social issues such as environmental sustainability and gender equality through curated book clubs and discussion groups. This active curation helps foster a sense of belonging among residents who may feel disconnected from the rapid pace of city life.</w:t>
      </w:r>
    </w:p>
    <w:bookmarkEnd w:id="23"/>
    <w:bookmarkStart w:id="24" w:name="Xab7089be383599aa658ab13e4a0ee8ee08965b3"/>
    <w:p>
      <w:pPr>
        <w:pStyle w:val="Heading2"/>
      </w:pPr>
      <w:r>
        <w:t xml:space="preserve">Challenges Faced by Librarians in Mexico City</w:t>
      </w:r>
    </w:p>
    <w:p>
      <w:pPr>
        <w:pStyle w:val="FirstParagraph"/>
      </w:pPr>
      <w:r>
        <w:t xml:space="preserve">Despite the clear benefits, Librarians in Mexico City face significant challenges. Budget constraints often limit the acquisition of new materials and technology updates. Furthermore, security concerns can impact library attendance, particularly in certain districts. Additionally, there is a need for more specialized training for librarians to handle the increasing volume of digital information and data privacy issues inherent in modern library services.</w:t>
      </w:r>
      <w:r>
        <w:t xml:space="preserve"> </w:t>
      </w:r>
      <w:r>
        <w:t xml:space="preserve">There is also the challenge of changing perceptions. In some sectors, libraries are still viewed as places solely for academic research rather than community resources. The Librarian must constantly advocate for their space, demonstrating how they contribute to education, social welfare, and cultural preservation to secure funding and political support from local government entities.</w:t>
      </w:r>
    </w:p>
    <w:bookmarkEnd w:id="24"/>
    <w:bookmarkStart w:id="25" w:name="X3f5490fce5b669f4cf9055cb593d321070dd975"/>
    <w:p>
      <w:pPr>
        <w:pStyle w:val="Heading2"/>
      </w:pPr>
      <w:r>
        <w:t xml:space="preserve">Future Outlook: The Librarian as a Catalyst for Change</w:t>
      </w:r>
    </w:p>
    <w:p>
      <w:pPr>
        <w:pStyle w:val="FirstParagraph"/>
      </w:pPr>
      <w:r>
        <w:t xml:space="preserve">Looking forward, the role of the Librarian in Mexico City is poised for further evolution. With the rise of artificial intelligence and big data, librarians will need to adapt by becoming experts in information management and ethical data use. We can expect to see more "maker spaces" within libraries, where residents can engage in 3D printing, coding, and other innovative projects under the guidance of Librarians.</w:t>
      </w:r>
      <w:r>
        <w:t xml:space="preserve"> </w:t>
      </w:r>
      <w:r>
        <w:t xml:space="preserve">Moreover, there is a growing trend toward inter-library cooperation across Mexico City’s boroughs (alcaldías). This collaboration allows for better resource sharing and broader access to materials for all citizens. The Librarian will serve as the key connector in this network, ensuring that information flows freely across geographical boundaries within the city.</w:t>
      </w:r>
    </w:p>
    <w:bookmarkEnd w:id="25"/>
    <w:bookmarkStart w:id="26" w:name="conclusion"/>
    <w:p>
      <w:pPr>
        <w:pStyle w:val="Heading2"/>
      </w:pPr>
      <w:r>
        <w:t xml:space="preserve">Conclusion</w:t>
      </w:r>
    </w:p>
    <w:p>
      <w:pPr>
        <w:pStyle w:val="FirstParagraph"/>
      </w:pPr>
      <w:r>
        <w:t xml:space="preserve">In conclusion, the Librarian in Mexico City is far more than a keeper of books. They are educators, digital navigators, cultural curators, and community activists. Their work is integral to maintaining the social fabric of one of the world's most dynamic cities. As Mexico City continues to grow and change, the need for skilled professionals who can manage information while fostering human connection will only increase. Supporting these Librarians through better funding, training, and recognition is not just an investment in libraries; it is an investment in the intellectual and social well-being of millions of residents in Mexico City. The future of knowledge accessibility depends on their continued dedication and innovation.</w:t>
      </w:r>
    </w:p>
    <w:p>
      <w:pPr>
        <w:pStyle w:val="BodyText"/>
      </w:pPr>
      <w:r>
        <w:rPr>
          <w:iCs/>
          <w:i/>
        </w:rPr>
        <w:t xml:space="preserve">This Book Report was prepared to highlight the significance of Library Science professionals within the specific demographic and cultural context of Mexico City, Mexico.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Mexico City</dc:title>
  <dc:creator/>
  <dc:language>en</dc:language>
  <cp:keywords/>
  <dcterms:created xsi:type="dcterms:W3CDTF">2026-07-29T13:00:33Z</dcterms:created>
  <dcterms:modified xsi:type="dcterms:W3CDTF">2026-07-29T13:00:33Z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