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Madrid</w:t>
      </w:r>
    </w:p>
    <w:p>
      <w:pPr>
        <w:pStyle w:val="FirstParagraph"/>
      </w:pPr>
      <w:r>
        <w:rPr>
          <w:bCs/>
          <w:b/>
        </w:rPr>
        <w:t xml:space="preserve">Title:</w:t>
      </w:r>
      <w:r>
        <w:t xml:space="preserve"> </w:t>
      </w:r>
      <w:r>
        <w:t xml:space="preserve">The Guardian of Stories: A Cultural Analysis of the Librarian in Spain Madrid</w:t>
      </w:r>
      <w:r>
        <w:br/>
      </w:r>
      <w:r>
        <w:rPr>
          <w:bCs/>
          <w:b/>
        </w:rPr>
        <w:t xml:space="preserve">Date:</w:t>
      </w:r>
      <w:r>
        <w:t xml:space="preserve"> </w:t>
      </w:r>
      <w:r>
        <w:t xml:space="preserve">October 26, 2023</w:t>
      </w:r>
      <w:r>
        <w:br/>
      </w:r>
    </w:p>
    <w:p>
      <w:pPr>
        <w:pStyle w:val="BodyText"/>
      </w:pPr>
      <w:r>
        <w:rPr>
          <w:iCs/>
          <w:i/>
        </w:rPr>
        <w:t xml:space="preserve">Cultural Studies Division</w:t>
      </w:r>
      <w:r>
        <w:br/>
      </w:r>
      <w:r>
        <w:rPr>
          <w:bCs/>
          <w:b/>
        </w:rPr>
        <w:t xml:space="preserve">Audience:</w:t>
      </w:r>
      <w:r>
        <w:rPr>
          <w:iCs/>
          <w:i/>
        </w:rPr>
        <w:t xml:space="preserve">Educators and Cultural Enthusiasts in Spain Madrid</w:t>
      </w:r>
    </w:p>
    <w:bookmarkStart w:id="25" w:name="X0b4123cafe8a6b2c331d922fb1041f98e3226f0"/>
    <w:p>
      <w:pPr>
        <w:pStyle w:val="Heading1"/>
      </w:pPr>
      <w:r>
        <w:t xml:space="preserve">The Guardian of Stories: A Cultural Analysis of the Librarian in Spain Madrid</w:t>
      </w:r>
    </w:p>
    <w:p>
      <w:pPr>
        <w:pStyle w:val="FirstParagraph"/>
      </w:pPr>
      <w:r>
        <w:t xml:space="preserve">In the bustling heart of Europe, where history intertwines with modernity, lies one of the most vibrant cultural hubs on the continent. This document serves as a comprehensive Book Report analysis focusing on a pivotal figure within this urban landscape: The Librarian. However, this is not merely an examination of job duties or administrative protocols; rather, it is an exploration of how the role of The Librarian has evolved within the specific socio-cultural context of Spain Madrid. Understanding this dynamic requires looking beyond the stacks and shelves to see how these professionals serve as custodians of memory, educators, and community anchors in a city that pulses with intellectual energy.</w:t>
      </w:r>
    </w:p>
    <w:bookmarkStart w:id="20" w:name="the-historical-weight-on-spanish-soil"/>
    <w:p>
      <w:pPr>
        <w:pStyle w:val="Heading2"/>
      </w:pPr>
      <w:r>
        <w:t xml:space="preserve">The Historical Weight on Spanish Soil</w:t>
      </w:r>
    </w:p>
    <w:p>
      <w:pPr>
        <w:pStyle w:val="FirstParagraph"/>
      </w:pPr>
      <w:r>
        <w:t xml:space="preserve">To understand The Librarian in Spain Madrid today, one must first acknowledge the heavy historical weight carried by libraries in this region. Spain has a rich literary heritage, from the epic "El Cantar de Mio Cid" to the intricate narratives of Cervantes. In Madrid, this heritage is not confined to ancient manuscripts; it is alive and breathing in public institutions. The Librarian here is not just a keeper of books but a bridge between centuries past and the digital future. Unlike librarians in other nations who may focus primarily on information retrieval, The Librarian in Spain Madrid often functions as a cultural interpreter, helping citizens navigate the vast repository of Spanish literature while simultaneously introducing them to global voices.</w:t>
      </w:r>
    </w:p>
    <w:p>
      <w:pPr>
        <w:pStyle w:val="BodyText"/>
      </w:pPr>
      <w:r>
        <w:t xml:space="preserve">The transition from traditional card catalogs to digital databases has been significant in Spain Madrid. However, the human element remains paramount. The Librarian acts as a guide through this digital labyrinth, ensuring that technology enhances rather than replaces human connection. In a city known for its vibrant café culture and public square gatherings, libraries have become modern agoras, and The Librarian is the facilitator of these intellectual exchanges.</w:t>
      </w:r>
    </w:p>
    <w:bookmarkEnd w:id="20"/>
    <w:bookmarkStart w:id="21" w:name="Xc91b14ab92e6ead041a3822574faea9aafa7edb"/>
    <w:p>
      <w:pPr>
        <w:pStyle w:val="Heading2"/>
      </w:pPr>
      <w:r>
        <w:t xml:space="preserve">The Modern Role: Educator and Community Anchor</w:t>
      </w:r>
    </w:p>
    <w:p>
      <w:pPr>
        <w:pStyle w:val="FirstParagraph"/>
      </w:pPr>
      <w:r>
        <w:t xml:space="preserve">In the contemporary context of Spain Madrid, the definition of a Book Report often extends beyond summary to critical analysis. Similarly, the role of The Librarian has expanded beyond cataloging to include active community engagement. In neighborhoods across Spain Madrid, from Chamberí to Malasaña, The Librarian organizes workshops on digital literacy for seniors, creative writing seminars for youth, and heritage tours for tourists. These activities underscore the multifaceted nature of the position.</w:t>
      </w:r>
    </w:p>
    <w:p>
      <w:pPr>
        <w:pStyle w:val="BodyText"/>
      </w:pPr>
      <w:r>
        <w:t xml:space="preserve">For instance, during National Library Week in Madrid public libraries host extensive programming designed by The Librarian to promote reading among immigrant communities. This is crucial in a diverse metropolis like Spain Madrid, where language barriers can sometimes exclude individuals from cultural participation. The Librarian curates multilingual collections and hosts events that foster integration through storytelling. Thus, the Book Report of their daily activities reveals a professional deeply invested in social cohesion and educational equity.</w:t>
      </w:r>
    </w:p>
    <w:bookmarkEnd w:id="21"/>
    <w:bookmarkStart w:id="22" w:name="X0d37fbebcaac80dc7a9cfcafb538a8e5bbfe244"/>
    <w:p>
      <w:pPr>
        <w:pStyle w:val="Heading2"/>
      </w:pPr>
      <w:r>
        <w:t xml:space="preserve">The Challenge of Digital Preservation in a Physical Space</w:t>
      </w:r>
    </w:p>
    <w:p>
      <w:pPr>
        <w:pStyle w:val="FirstParagraph"/>
      </w:pPr>
      <w:r>
        <w:t xml:space="preserve">One cannot discuss The Librarian without addressing the paradox they face: managing physical artifacts in an increasingly digital world. In Spain Madrid, where historic buildings often house modern libraries, this challenge is aesthetic and practical. The Librarian must preserve fragile documents while making them accessible to a tech-savvy generation. This involves digitization projects that are carefully managed to ensure historical accuracy.</w:t>
      </w:r>
    </w:p>
    <w:p>
      <w:pPr>
        <w:pStyle w:val="BodyText"/>
      </w:pPr>
      <w:r>
        <w:t xml:space="preserve">Furthermore, the Book Report on library usage in Spain Madrid indicates a resurgence in physical book borrowing, albeit accompanied by heavy use of digital resources provided by the libraries. The Librarian plays a key role in curating these hybrid collections. They must possess skills in both archival science and digital media management. This duality makes The Librarian one of the most versatile professionals in the cultural sector of Spain Madrid.</w:t>
      </w:r>
    </w:p>
    <w:bookmarkEnd w:id="22"/>
    <w:bookmarkStart w:id="23" w:name="cultural-identity-and-national-pride"/>
    <w:p>
      <w:pPr>
        <w:pStyle w:val="Heading2"/>
      </w:pPr>
      <w:r>
        <w:t xml:space="preserve">Cultural Identity and National Pride</w:t>
      </w:r>
    </w:p>
    <w:p>
      <w:pPr>
        <w:pStyle w:val="FirstParagraph"/>
      </w:pPr>
      <w:r>
        <w:t xml:space="preserve">The identity of Spain Madrid is deeply tied to its literary figures. From Galdós to当代 authors, writers are celebrated as national icons. The Librarian is the gatekeeper of these identities. When a tourist visits the Library of Congress in Madrid or a local neighborhood branch, it is The Librarian who contextualizes the works on display. They explain not just what was written, but why it matters to Spanish identity.</w:t>
      </w:r>
    </w:p>
    <w:p>
      <w:pPr>
        <w:pStyle w:val="BodyText"/>
      </w:pPr>
      <w:r>
        <w:t xml:space="preserve">This role becomes particularly poignant during national holidays or anniversaries of literary milestones. The Librarian curates special exhibits that highlight the evolution of Spanish language and thought. In doing so, they reinforce a sense of shared heritage among residents of Spain Madrid while inviting outsiders to appreciate the depth of this culture. A Book Report on library initiatives in this region would invariably highlight these curatorial efforts as central to the mission statement.</w:t>
      </w:r>
    </w:p>
    <w:bookmarkEnd w:id="23"/>
    <w:bookmarkStart w:id="24" w:name="Xbba142e7b0d3fc541cc5f4b5a5d346d45d62b26"/>
    <w:p>
      <w:pPr>
        <w:pStyle w:val="Heading2"/>
      </w:pPr>
      <w:r>
        <w:t xml:space="preserve">Conclusion: The Enduring Relevance of The Librarian</w:t>
      </w:r>
    </w:p>
    <w:p>
      <w:pPr>
        <w:pStyle w:val="FirstParagraph"/>
      </w:pPr>
      <w:r>
        <w:t xml:space="preserve">In conclusion, the analysis presented in this Book Report demonstrates that The Librarian in Spain Madrid is far more than a passive observer of books. They are active participants in shaping the cultural landscape of one of Europe’s most dynamic cities. Whether facilitating digital access, preserving historical documents, or fostering community dialogue through reading programs, their impact is profound.</w:t>
      </w:r>
    </w:p>
    <w:p>
      <w:pPr>
        <w:pStyle w:val="BodyText"/>
      </w:pPr>
      <w:r>
        <w:t xml:space="preserve">The evolution of The Librarian reflects the broader changes in Spain Madrid itself—embracing technology while honoring tradition, seeking diversity while maintaining cultural specificity. As we look to the future, it is evident that the need for this role will only grow. Libraries are becoming community centers, and The Librarian is at their helm. For educators, policymakers, and citizens alike in Spain Madrid understanding this complex role is essential for supporting a vibrant intellectual life.</w:t>
      </w:r>
    </w:p>
    <w:p>
      <w:pPr>
        <w:pStyle w:val="BodyText"/>
      </w:pPr>
      <w:r>
        <w:t xml:space="preserve">Therefore, any comprehensive review or Book Report concerning library services in Spain Madrid must place The Librarian at the center of the narrative. They are the silent engines of knowledge distribution and cultural preservation. Their work ensures that in a city as fast-paced as Spain Madrid, there remains space for reflection, learning, and connection through the timeless power of stories.</w:t>
      </w:r>
    </w:p>
    <w:p>
      <w:r>
        <w:pict>
          <v:rect style="width:0;height:1.5pt" o:hralign="center" o:hrstd="t" o:hr="t"/>
        </w:pict>
      </w:r>
    </w:p>
    <w:p>
      <w:pPr>
        <w:pStyle w:val="FirstParagraph"/>
      </w:pPr>
      <w:r>
        <w:rPr>
          <w:iCs/>
          <w:i/>
        </w:rPr>
        <w:t xml:space="preserve">This document has been compiled to highlight the critical importance of library professionals within the specific geographical and cultural framework of Spain Madrid. It serves as both an informative report and a call to recognize the value of institutional support for these essential community leaders.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Spain Madrid</dc:title>
  <dc:creator/>
  <dc:language>en</dc:language>
  <cp:keywords/>
  <dcterms:created xsi:type="dcterms:W3CDTF">2026-07-29T06:50:46Z</dcterms:created>
  <dcterms:modified xsi:type="dcterms:W3CDTF">2026-07-29T06:50:46Z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