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59168f478e550fa8327c8faf71b57a931a0155a"/>
    <w:p>
      <w:pPr>
        <w:pStyle w:val="Heading1"/>
      </w:pPr>
      <w:r>
        <w:t xml:space="preserve">The Modern Librarian as a Literary Archetype and Professional Reality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Library Science Studies</w:t>
      </w:r>
      <w:r>
        <w:br/>
      </w:r>
      <w:r>
        <w:rPr>
          <w:bCs/>
          <w:b/>
        </w:rPr>
        <w:t xml:space="preserve">From:</w:t>
      </w:r>
      <w:r>
        <w:t xml:space="preserve"> </w:t>
      </w:r>
      <w:r>
        <w:t xml:space="preserve">Academic Research Division</w:t>
      </w:r>
      <w:r>
        <w:br/>
      </w:r>
      <w:r>
        <w:t xml:space="preserve">: An Analysis of the Librarian’s Evolving Role in the Specific Socio-Economic Context of United States Chicago</w:t>
      </w:r>
    </w:p>
    <w:bookmarkStart w:id="20" w:name="Xf3a09495720846ef0758242289a8678172c320d"/>
    <w:p>
      <w:pPr>
        <w:pStyle w:val="Heading2"/>
      </w:pPr>
      <w:r>
        <w:t xml:space="preserve">I. Introduction: The Intersection of Literature and Urban Reality</w:t>
      </w:r>
    </w:p>
    <w:p>
      <w:pPr>
        <w:pStyle w:val="FirstParagraph"/>
      </w:pPr>
      <w:r>
        <w:t xml:space="preserve">In the vast canon of American literature and sociological studies, few figures are as ubiquitous or as misunderstood as the Librarian. Historically portrayed in fiction from Gothic mysteries to modern urban dramas, this figure often serves as a gatekeeper of knowledge, a silent observer of community life, or a catalyst for personal transformation. However, moving beyond literary tropes to examine the real-world profession is critical when analyzing specific geographic contexts. This Book Report explores the multifaceted nature of the Librarian not merely as a job title, but as a vital civic institution within the bustling metropolis of United States Chicago. By synthesizing sociological data, historical analysis, and community impact reports, this document aims to elucidate how the Librarian has evolved from a custodian of books into an essential architect of social equity in one of America’s most complex cities.</w:t>
      </w:r>
    </w:p>
    <w:bookmarkEnd w:id="20"/>
    <w:bookmarkStart w:id="21" w:name="Xfe241812cccf752608c9cf6c5808a9fe6bfc442"/>
    <w:p>
      <w:pPr>
        <w:pStyle w:val="Heading2"/>
      </w:pPr>
      <w:r>
        <w:t xml:space="preserve">II. Historical Context: The Library as a Democratic Equalizer</w:t>
      </w:r>
    </w:p>
    <w:p>
      <w:pPr>
        <w:pStyle w:val="FirstParagraph"/>
      </w:pPr>
      <w:r>
        <w:t xml:space="preserve">To understand the contemporary Librarian in United States Chicago, one must first acknowledge the historical weight carried by public library systems. Established during the Progressive Era, libraries were envisioned as "palaces for the people." In Chicago, a city defined by rapid industrialization and massive waves of immigration from Southern and Eastern Europe in the late 19th and early 20th centuries, these institutions served a dual purpose: education and assimilation. The Librarian of this era was not just organizing Dewey Decimal classifications; they were often the first point of contact for new citizens seeking English language resources, civic information, and cultural grounding.</w:t>
      </w:r>
    </w:p>
    <w:p>
      <w:pPr>
        <w:pStyle w:val="BodyText"/>
      </w:pPr>
      <w:r>
        <w:t xml:space="preserve">The Carnegie libraries that dotted Chicago neighborhoods provided free access to knowledge that had previously been reserved for the elite. Consequently, the Librarian became a symbol of democratic opportunity. This historical foundation remains relevant today in United States Chicago, where the library system continues to serve as a sanctuary for those on the margins of society, reinforcing the Librarian’s role as a guardian of equal access.</w:t>
      </w:r>
    </w:p>
    <w:bookmarkEnd w:id="21"/>
    <w:bookmarkStart w:id="22" w:name="X4c90ecd8df168877cf8f2c3ba6325c81ff6f915"/>
    <w:p>
      <w:pPr>
        <w:pStyle w:val="Heading2"/>
      </w:pPr>
      <w:r>
        <w:t xml:space="preserve">III. The Modern Librarian: Beyond Book Management</w:t>
      </w:r>
    </w:p>
    <w:p>
      <w:pPr>
        <w:pStyle w:val="FirstParagraph"/>
      </w:pPr>
      <w:r>
        <w:t xml:space="preserve">In current discourse regarding United States Chicago, describing the modern Librarian solely as someone who checks out books is woefully inadequate. The digital revolution has transformed libraries into community hubs that offer internet access, job training workshops, legal aid clinics, and safe spaces for teenagers. In a city like Chicago, which faces significant challenges regarding the digital divide and economic disparity between its various wards (such as the North Side versus the South and West Sides), these services are indispensable.</w:t>
      </w:r>
    </w:p>
    <w:p>
      <w:pPr>
        <w:pStyle w:val="BodyText"/>
      </w:pPr>
      <w:r>
        <w:t xml:space="preserve">The contemporary Librarian is a social worker, a technology instructor, and a community organizer. They assist individuals in navigating complex government websites for housing applications, teach coding skills to underprivileged youth in programs like "Code Chicago," and provide mental health resources during crises. This shift requires the Librarian to possess soft skills that rival their traditional hard skills: empathy, conflict resolution, cultural competency, and technological proficiency. In United States Chicago specifically, where community trust can vary widely due to historical systemic inequalities, the personal touch provided by a trusted Librarian is often more effective than bureaucratic solutions.</w:t>
      </w:r>
    </w:p>
    <w:bookmarkEnd w:id="22"/>
    <w:bookmarkStart w:id="23" w:name="Xdc9d232fea0e7f2d6c8c71a142c294d074d0f09"/>
    <w:p>
      <w:pPr>
        <w:pStyle w:val="Heading2"/>
      </w:pPr>
      <w:r>
        <w:t xml:space="preserve">IV. Case Studies of Impact in United States Chicago</w:t>
      </w:r>
    </w:p>
    <w:p>
      <w:pPr>
        <w:pStyle w:val="FirstParagraph"/>
      </w:pPr>
      <w:r>
        <w:t xml:space="preserve">The efficacy of the Librarian’s expanded role is evident in specific initiatives within Chicago. The Chicago Public Library (CPL) system, one of the largest in the nation, has implemented numerous programs highlighting this evolution. For instance, during peak summer months when school lunches are unavailable to students from low-income families, CPL librarians organize "Summer Meals" programs alongside reading clubs. Here, the Librarian ensures that children not only remain engaged with literacy but also receive essential nutrition.</w:t>
      </w:r>
    </w:p>
    <w:p>
      <w:pPr>
        <w:pStyle w:val="BodyText"/>
      </w:pPr>
      <w:r>
        <w:t xml:space="preserve">Furthermore, in response to the opioid epidemic and broader health crises affecting various neighborhoods in United States Chicago, libraries have become distribution points for harm reduction supplies and information. Librarians are trained to handle these sensitive topics with discretion and compassion, acting as a bridge between vulnerable populations and healthcare providers. This demonstrates that the professional identity of the Librarian has expanded to include public health advocacy, a role that is increasingly recognized in urban policy discussions across America.</w:t>
      </w:r>
    </w:p>
    <w:bookmarkEnd w:id="23"/>
    <w:bookmarkStart w:id="24" w:name="v.-challenges-and-criticisms"/>
    <w:p>
      <w:pPr>
        <w:pStyle w:val="Heading2"/>
      </w:pPr>
      <w:r>
        <w:t xml:space="preserve">V. Challenges and Criticisms</w:t>
      </w:r>
    </w:p>
    <w:p>
      <w:pPr>
        <w:pStyle w:val="FirstParagraph"/>
      </w:pPr>
      <w:r>
        <w:t xml:space="preserve">Despite these advancements, the profession faces significant challenges in United States Chicago. Funding inconsistencies remain a persistent issue, with library budgets often subject to political shifts. Additionally, there is an ongoing debate within the profession regarding privacy rights in an age of surveillance capitalism—a concern that resonates deeply in urban centers where data collection is pervasive. Librarians must constantly advocate for patron privacy while balancing security concerns raised by city authorities.</w:t>
      </w:r>
    </w:p>
    <w:p>
      <w:pPr>
        <w:pStyle w:val="BodyText"/>
      </w:pPr>
      <w:r>
        <w:t xml:space="preserve">Moreover, representation matters. The demographic makeup of librarians does not always reflect the diverse population they serve in United States Chicago. Efforts to recruit and retain librarians from underrepresented communities are ongoing, as diversity within the staff enhances the library’s ability to connect with and trust all segments of the public.</w:t>
      </w:r>
    </w:p>
    <w:bookmarkEnd w:id="24"/>
    <w:bookmarkStart w:id="25" w:name="vi.-conclusion"/>
    <w:p>
      <w:pPr>
        <w:pStyle w:val="Heading2"/>
      </w:pPr>
      <w:r>
        <w:t xml:space="preserve">VI. Conclusion</w:t>
      </w:r>
    </w:p>
    <w:p>
      <w:pPr>
        <w:pStyle w:val="FirstParagraph"/>
      </w:pPr>
      <w:r>
        <w:t xml:space="preserve">In conclusion, the figure of the Librarian has undergone a profound metamorphosis in United States Chicago. No longer confined to quiet stacks and whispering halls, the modern Librarian stands at the forefront of community engagement, digital inclusion, and social justice. They are active participants in shaping the civic health of one of America’s most dynamic cities. Understanding this role is crucial for policymakers, sociologists, and citizens alike.</w:t>
      </w:r>
    </w:p>
    <w:p>
      <w:pPr>
        <w:pStyle w:val="BodyText"/>
      </w:pPr>
      <w:r>
        <w:t xml:space="preserve">The narrative of the Librarian in Chicago is one of resilience and adaptation. As urban landscapes continue to change, so too will the duties of those who manage our shared knowledge spaces. However, the core mission remains unchanged: to empower individuals through access to information. In United States Chicago, where stories of struggle and triumph are woven into every neighborhood block, the Librarian remains a steadfast companion in that journey.</w:t>
      </w:r>
    </w:p>
    <w:p>
      <w:pPr>
        <w:pStyle w:val="BodyText"/>
      </w:pPr>
      <w:r>
        <w:t xml:space="preserve">This report affirms that supporting the profession of Librarianship is not merely an investment in books, but an investment in the social fabric of United States Chicago. Future research should continue to track how emerging technologies and demographic shifts will further define this essential role, ensuring that libraries remain vital sanctuaries for all citizens.</w:t>
      </w:r>
    </w:p>
    <w:bookmarkEnd w:id="25"/>
    <w:bookmarkStart w:id="26" w:name="vii.-references-simulated"/>
    <w:p>
      <w:pPr>
        <w:pStyle w:val="Heading2"/>
      </w:pPr>
      <w:r>
        <w:t xml:space="preserve">VII. References (Simulated)</w:t>
      </w:r>
    </w:p>
    <w:p>
      <w:pPr>
        <w:numPr>
          <w:ilvl w:val="0"/>
          <w:numId w:val="1001"/>
        </w:numPr>
        <w:pStyle w:val="Compact"/>
      </w:pPr>
      <w:r>
        <w:t xml:space="preserve">Chicago Public Library. "Annual Report on Community Engagement and Digital Equity."</w:t>
      </w:r>
    </w:p>
    <w:p>
      <w:pPr>
        <w:numPr>
          <w:ilvl w:val="0"/>
          <w:numId w:val="1001"/>
        </w:numPr>
        <w:pStyle w:val="Compact"/>
      </w:pPr>
      <w:r>
        <w:t xml:space="preserve">Seltzer, M., &amp; Hahn, R. (2018). "Libraries as Social Infrastructure in Urban America."</w:t>
      </w:r>
    </w:p>
    <w:p>
      <w:pPr>
        <w:numPr>
          <w:ilvl w:val="0"/>
          <w:numId w:val="1001"/>
        </w:numPr>
        <w:pStyle w:val="Compact"/>
      </w:pPr>
      <w:r>
        <w:t xml:space="preserve">United States Census Bureau. "Demographic Profiles of Chicago Neighborhoods."</w:t>
      </w:r>
    </w:p>
    <w:p>
      <w:pPr>
        <w:numPr>
          <w:ilvl w:val="0"/>
          <w:numId w:val="1001"/>
        </w:numPr>
        <w:pStyle w:val="Compact"/>
      </w:pPr>
      <w:r>
        <w:t xml:space="preserve">American Library Association. "Values Statement on Intellectual Freedom and Privacy."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Librarian in United States Chicago</dc:title>
  <dc:creator/>
  <dc:language>en</dc:language>
  <cp:keywords/>
  <dcterms:created xsi:type="dcterms:W3CDTF">2026-07-29T13:26:26Z</dcterms:created>
  <dcterms:modified xsi:type="dcterms:W3CDTF">2026-07-29T13:26:26Z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