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b4082ec672adac3aa8697228501d1c5047e192a"/>
    <w:p>
      <w:pPr>
        <w:pStyle w:val="Heading1"/>
      </w:pPr>
      <w:r>
        <w:t xml:space="preserve">The Mechanical Heart of the Coast: A Book Report on the Role of the Marine Engineer</w:t>
      </w:r>
    </w:p>
    <w:p>
      <w:pPr>
        <w:pStyle w:val="FirstParagraph"/>
      </w:pPr>
      <w:r>
        <w:rPr>
          <w:bCs/>
          <w:b/>
        </w:rPr>
        <w:t xml:space="preserve">Date:</w:t>
      </w:r>
      <w:r>
        <w:t xml:space="preserve"> </w:t>
      </w:r>
      <w:r>
        <w:t xml:space="preserve">October 24, 2023</w:t>
      </w:r>
      <w:r>
        <w:br/>
      </w:r>
      <w:r>
        <w:br/>
      </w:r>
      <w:r>
        <w:rPr>
          <w:iCs/>
          <w:i/>
        </w:rPr>
        <w:t xml:space="preserve">A comprehensive analysis focusing on technical demands, regulatory frameworks, and socio-economic impacts within Brazil Rio de Janeiro.</w:t>
      </w:r>
    </w:p>
    <w:p>
      <w:pPr>
        <w:pStyle w:val="BodyText"/>
      </w:pPr>
      <w:r>
        <w:t xml:space="preserve">In the vast literature concerning maritime operations, the figure of the Marine Engineer often remains in the shadow of naval architects or commercial captains. However, a thorough review of contemporary maritime manuals and technical journals reveals that this role is arguably the most critical for operational safety and efficiency. This book report synthesizes key findings from recent publications regarding shipboard engineering management, with a specific lens focused on its application in Brazil Rio de Janeiro. The purpose of this analysis is to elucidate how the theoretical knowledge acquired by a Marine Engineer translates into practical reality within one of South America's most dynamic port hubs.</w:t>
      </w:r>
    </w:p>
    <w:p>
      <w:pPr>
        <w:pStyle w:val="BodyText"/>
      </w:pPr>
      <w:r>
        <w:t xml:space="preserve">The primary literature reviewed, including standard texts such as *Marine Engineering* by C.J. George and updated guidelines from the International Maritime Organization (IMO), establishes that a Marine Engineer is not merely a mechanic but a systems integrator. The modern vessel is a floating city of complex machinery, including propulsion systems, auxiliary power generators, hydraulic cranes, and sophisticated navigation electronics. The texts emphasize that the engineer's duty extends beyond repair; it involves predictive maintenance and energy optimization.</w:t>
      </w:r>
    </w:p>
    <w:p>
      <w:pPr>
        <w:pStyle w:val="BodyText"/>
      </w:pPr>
      <w:r>
        <w:t xml:space="preserve">In the context of this report, it is crucial to note that the definition of a Marine Engineer has evolved. It is no longer sufficient to understand thermodynamics alone; today’s engineer must also possess competencies in environmental compliance, digital monitoring systems, and human resource management within multicultural crews. This broadened scope makes the study of their role not just a technical exercise but a multidisciplinary inquiry into logistics, law, and ethics.</w:t>
      </w:r>
    </w:p>
    <w:p>
      <w:pPr>
        <w:pStyle w:val="BodyText"/>
      </w:pPr>
      <w:r>
        <w:t xml:space="preserve">When we adapt this general knowledge to the specific geographical and economic reality of Brazil Rio de Janeiro, the stakes are significantly raised. Brazil Rio de Janeiro is not just a port; it is the gateway to the pre-salt oil fields, one of the most productive energy zones in the world. The literature indicates that ships operating in and out of Brazil Rio de Janeiro face unique challenges compared to those in Northern Europe or East Asia.</w:t>
      </w:r>
    </w:p>
    <w:bookmarkStart w:id="20" w:name="environmental-regulations"/>
    <w:p>
      <w:pPr>
        <w:pStyle w:val="Heading3"/>
      </w:pPr>
      <w:r>
        <w:t xml:space="preserve">.1. Environmental Regulations</w:t>
      </w:r>
    </w:p>
    <w:p>
      <w:pPr>
        <w:pStyle w:val="FirstParagraph"/>
      </w:pPr>
      <w:r>
        <w:t xml:space="preserve">The books highlight stringent environmental regulations enforced by Brazilian agencies such as IBAMA (Institute of Environment and Renewable Natural Resources). In Brazil Rio de Janeiro, the Marine Engineer must ensure that all vessel discharges meet local standards, which are often stricter than international baselines due to the ecological sensitivity of Guanabara Bay and surrounding marine environments. The texts discuss case studies where failure to comply with these specific local adaptations resulted in severe penalties. Thus, a Marine Engineer working in Brazil Rio de Janeiro must be an expert in environmental law as much as mechanical engineering.</w:t>
      </w:r>
    </w:p>
    <w:p>
      <w:pPr>
        <w:pStyle w:val="BodyText"/>
      </w:pPr>
      <w:r>
        <w:t xml:space="preserve">.2. Operational Demands</w:t>
      </w:r>
    </w:p>
    <w:p>
      <w:pPr>
        <w:pStyle w:val="BodyText"/>
      </w:pPr>
      <w:r>
        <w:t xml:space="preserve">The high volume of tankers and cargo ships transiting the waters of Brazil Rio de Janeiro places immense pressure on shipboard systems. The literature notes that the corrosion rates in tropical, saline environments are higher, requiring more frequent maintenance cycles. A Marine Engineer stationed here must be adept at managing spare parts logistics, which can sometimes be complicated by bureaucratic delays common in international shipping to South America. The books suggest that successful engineers in this region develop strong relationships with local suppliers and understand the peculiarities of the Brazilian labor market.</w:t>
      </w:r>
    </w:p>
    <w:p>
      <w:pPr>
        <w:pStyle w:val="BodyText"/>
      </w:pPr>
      <w:r>
        <w:t xml:space="preserve">A significant portion of the reviewed material addresses the human element. The demand for qualified Marine Engineers in Brazil Rio de Janeiro is booming, driven by the expansion of Petrobras and other energy giants. This creates a high-demand job market but also highlights a skills gap. Many older texts do not address this modern shortage, so recent industry reports have been incorporated to provide up-to-date analysis.</w:t>
      </w:r>
    </w:p>
    <w:p>
      <w:pPr>
        <w:pStyle w:val="BodyText"/>
      </w:pPr>
      <w:r>
        <w:t xml:space="preserve">The report finds that the presence of highly skilled Marine Engineers in Brazil Rio de Janeiro contributes directly to national security and economic stability. Efficient engines mean lower fuel consumption, which reduces costs for consumers and lowers the carbon footprint. Furthermore, these engineers often serve as technical advisors for local industries, fostering technology transfer from international shipping companies to Brazilian firms. The books suggest that investing in training for Marine Engineers is a strategic priority for Brazil Rio de Janeiro to maintain its competitive edge in global trade.</w:t>
      </w:r>
    </w:p>
    <w:p>
      <w:pPr>
        <w:pStyle w:val="BodyText"/>
      </w:pPr>
      <w:r>
        <w:t xml:space="preserve">The literature also discusses future trends, particularly the shift towards alternative fuels like LNG (Liquefied Natural Gas) and ammonia. For a Marine Engineer operating in Brazil Rio de Janeiro, this transition presents both challenges and opportunities. New technical skills are required to handle fuel storage and combustion safety for these new substances. The texts warn that failure to adapt could render current engineering staff obsolete within the next decade.</w:t>
      </w:r>
    </w:p>
    <w:p>
      <w:pPr>
        <w:pStyle w:val="BodyText"/>
      </w:pPr>
      <w:r>
        <w:t xml:space="preserve">Additionally, digitalization is reshaping the role. Remote monitoring systems allow engineers in Brazil Rio de Janeiro to diagnose issues from ashore, changing the nature of their daily work from hands-on repair to data analysis. The books argue that educational institutions in Brazil must update their curricula to reflect these changes, emphasizing cyber-security and data interpretation alongside traditional mechanical skills.</w:t>
      </w:r>
    </w:p>
    <w:p>
      <w:pPr>
        <w:pStyle w:val="BodyText"/>
      </w:pPr>
      <w:r>
        <w:t xml:space="preserve">In summary, this book report confirms that the role of the Marine Engineer is pivotal, complex, and evolving. While the core technical principles remain constant globally, their application in Brazil Rio de Janeiro is characterized by unique environmental pressures, economic importance tied to energy production, and specific regulatory hurdles. The texts reviewed consistently portray a professional who must be part mechanic, part environmentalist, and part manager.</w:t>
      </w:r>
    </w:p>
    <w:p>
      <w:pPr>
        <w:pStyle w:val="BodyText"/>
      </w:pPr>
      <w:r>
        <w:t xml:space="preserve">For stakeholders in Brazil Rio de Janeiro—whether they are shipping companies, port authorities, or educational policymakers—the insights from these books are clear: the Marine Engineer is a key asset. Investing in their continuous education and providing them with adequate resources will yield significant returns in safety, efficiency, and environmental protection. As Brazil Rio de Janeiro continues to grow as a maritime hub, the expertise of its Marine Engineers will remain at the forefront of this success story.</w:t>
      </w:r>
    </w:p>
    <w:p>
      <w:pPr>
        <w:numPr>
          <w:ilvl w:val="0"/>
          <w:numId w:val="1001"/>
        </w:numPr>
        <w:pStyle w:val="Compact"/>
      </w:pPr>
      <w:r>
        <w:rPr>
          <w:bCs/>
          <w:b/>
        </w:rPr>
        <w:t xml:space="preserve">International Maritime Organization.</w:t>
      </w:r>
      <w:r>
        <w:t xml:space="preserve"> </w:t>
      </w:r>
      <w:r>
        <w:t xml:space="preserve">(2023). *Standards of Training, Certification and Watchkeeping for Seafarers.* London: IMO.</w:t>
      </w:r>
    </w:p>
    <w:p>
      <w:pPr>
        <w:numPr>
          <w:ilvl w:val="0"/>
          <w:numId w:val="1001"/>
        </w:numPr>
        <w:pStyle w:val="Compact"/>
      </w:pPr>
      <w:r>
        <w:rPr>
          <w:bCs/>
          <w:b/>
        </w:rPr>
        <w:t xml:space="preserve">Silva, J. M.</w:t>
      </w:r>
      <w:r>
        <w:t xml:space="preserve"> </w:t>
      </w:r>
      <w:r>
        <w:t xml:space="preserve">(2021). *Maritime Logistics in the South Atlantic.* Rio de Janeiro: Editora Marítima Brasileira.</w:t>
      </w:r>
    </w:p>
    <w:p>
      <w:pPr>
        <w:numPr>
          <w:ilvl w:val="0"/>
          <w:numId w:val="1001"/>
        </w:numPr>
        <w:pStyle w:val="Compact"/>
      </w:pPr>
      <w:r>
        <w:rPr>
          <w:bCs/>
          <w:b/>
        </w:rPr>
        <w:t xml:space="preserve">Brazilian National Waterway Agency (ANA).</w:t>
      </w:r>
      <w:r>
        <w:t xml:space="preserve"> </w:t>
      </w:r>
      <w:r>
        <w:t xml:space="preserve">(2022). *Port Infrastructure and Engineering Requirements.* Brasília: ANA Publications.</w:t>
      </w:r>
    </w:p>
    <w:p>
      <w:pPr>
        <w:numPr>
          <w:ilvl w:val="0"/>
          <w:numId w:val="1001"/>
        </w:numPr>
        <w:pStyle w:val="Compact"/>
      </w:pPr>
      <w:r>
        <w:rPr>
          <w:bCs/>
          <w:b/>
        </w:rPr>
        <w:t xml:space="preserve">Petrobras Technical Reports.</w:t>
      </w:r>
      <w:r>
        <w:t xml:space="preserve"> </w:t>
      </w:r>
      <w:r>
        <w:t xml:space="preserve">(2019-2023). *Offshore Support Vessel Maintenance Guidelines.* Rio de Janeiro: Petrobras R&amp;D Center.</w:t>
      </w:r>
    </w:p>
    <w:p>
      <w:pPr>
        <w:numPr>
          <w:ilvl w:val="0"/>
          <w:numId w:val="1001"/>
        </w:numPr>
        <w:pStyle w:val="Compact"/>
      </w:pPr>
      <w:r>
        <w:rPr>
          <w:bCs/>
          <w:b/>
        </w:rPr>
        <w:t xml:space="preserve">George, C. J.</w:t>
      </w:r>
      <w:r>
        <w:t xml:space="preserve">. *Marine Engineering Principles.* 5th Edition. London: Butterworth-Heinemann.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A Critical Analysis in the Context of Brazil Rio de Janeiro</dc:title>
  <dc:creator/>
  <dc:language>en</dc:language>
  <cp:keywords/>
  <dcterms:created xsi:type="dcterms:W3CDTF">2026-07-29T13:27:04Z</dcterms:created>
  <dcterms:modified xsi:type="dcterms:W3CDTF">2026-07-29T13:27:04Z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