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Addis</w:t>
      </w:r>
      <w:r>
        <w:t xml:space="preserve"> </w:t>
      </w:r>
      <w:r>
        <w:t xml:space="preserve">Ababa</w:t>
      </w:r>
    </w:p>
    <w:bookmarkStart w:id="20" w:name="book-report-title"/>
    <w:p>
      <w:pPr>
        <w:pStyle w:val="Heading1"/>
      </w:pPr>
      <w:r>
        <w:t xml:space="preserve">Book Report: Navigating the Future – The Role of the Marine Engineer in Ethiopia Addis Ababa</w:t>
      </w:r>
    </w:p>
    <w:p>
      <w:pPr>
        <w:pStyle w:val="FirstParagraph"/>
      </w:pPr>
      <w:r>
        <w:rPr>
          <w:bCs/>
          <w:b/>
        </w:rPr>
        <w:t xml:space="preserve">Subject:</w:t>
      </w:r>
      <w:r>
        <w:t xml:space="preserve"> </w:t>
      </w:r>
      <w:r>
        <w:t xml:space="preserve">Engineering &amp; Maritime Logistics</w:t>
      </w:r>
    </w:p>
    <w:p>
      <w:pPr>
        <w:pStyle w:val="BodyText"/>
      </w:pPr>
      <w:r>
        <w:rPr>
          <w:bCs/>
          <w:b/>
        </w:rPr>
        <w:t xml:space="preserve">Date:</w:t>
      </w:r>
    </w:p>
    <w:bookmarkEnd w:id="20"/>
    <w:bookmarkStart w:id="22" w:name="introduction"/>
    <w:bookmarkStart w:id="21" w:name="i.-introduction"/>
    <w:p>
      <w:pPr>
        <w:pStyle w:val="Heading3"/>
      </w:pPr>
      <w:r>
        <w:t xml:space="preserve">I. Introduction</w:t>
      </w:r>
    </w:p>
    <w:p>
      <w:pPr>
        <w:pStyle w:val="FirstParagraph"/>
      </w:pPr>
      <w:r>
        <w:t xml:space="preserve">The profession of a Marine Engineer is traditionally associated with coastal cities, bustling ports, and the vast expanse of the ocean. It is a role defined by machinery, propulsion systems, and international maritime law. However this report aims to explore the critical yet often overlooked relevance of the</w:t>
      </w:r>
      <w:r>
        <w:t xml:space="preserve"> </w:t>
      </w:r>
      <w:r>
        <w:rPr>
          <w:bCs/>
          <w:b/>
        </w:rPr>
        <w:t xml:space="preserve">Marine Engineer</w:t>
      </w:r>
      <w:r>
        <w:t xml:space="preserve"> </w:t>
      </w:r>
      <w:r>
        <w:t xml:space="preserve">within an inland context specifically focusing on</w:t>
      </w:r>
      <w:r>
        <w:t xml:space="preserve"> </w:t>
      </w:r>
      <w:r>
        <w:rPr>
          <w:bCs/>
          <w:b/>
        </w:rPr>
        <w:t xml:space="preserve">Ethiopia Addis Ababa</w:t>
      </w:r>
      <w:r>
        <w:t xml:space="preserve">. While Ethiopia is landlocked its strategic pivot toward becoming a maritime hub through partnerships with neighboring Djibouti and its ambitious infrastructure projects makes the expertise of marine engineers increasingly vital. This</w:t>
      </w:r>
    </w:p>
    <w:p>
      <w:pPr>
        <w:pStyle w:val="BodyText"/>
      </w:pPr>
      <w:r>
        <w:t xml:space="preserve">Book Report synthesizes key concepts from modern maritime engineering literature to demonstrate how technical engineering skills are being adapted for logistics, river transport, and energy security in</w:t>
      </w:r>
    </w:p>
    <w:p>
      <w:pPr>
        <w:pStyle w:val="BodyText"/>
      </w:pPr>
      <w:r>
        <w:t xml:space="preserve">Ethiopia Addis Ababa.</w:t>
      </w:r>
    </w:p>
    <w:bookmarkEnd w:id="21"/>
    <w:bookmarkEnd w:id="22"/>
    <w:bookmarkStart w:id="24" w:name="summary-of-key-concepts"/>
    <w:bookmarkStart w:id="23" w:name="X7ea31d66ef62889cf658602950bca0fe7356747"/>
    <w:p>
      <w:pPr>
        <w:pStyle w:val="Heading3"/>
      </w:pPr>
      <w:r>
        <w:t xml:space="preserve">II. Summary of Key Concepts from Maritime Engineering Literature</w:t>
      </w:r>
    </w:p>
    <w:p>
      <w:pPr>
        <w:pStyle w:val="FirstParagraph"/>
      </w:pPr>
      <w:r>
        <w:t xml:space="preserve">Recent literature on naval architecture and marine propulsion emphasizes three core pillars: efficiency, sustainability, and logistics integration. Traditional texts define the</w:t>
      </w:r>
      <w:r>
        <w:t xml:space="preserve"> </w:t>
      </w:r>
      <w:r>
        <w:rPr>
          <w:bCs/>
          <w:b/>
        </w:rPr>
        <w:t xml:space="preserve">Marine Engineer</w:t>
      </w:r>
      <w:r>
        <w:t xml:space="preserve"> </w:t>
      </w:r>
      <w:r>
        <w:t xml:space="preserve">as the guardian of a ship’s mechanical heart ensuring that diesel engines gas turbines are operating at peak performance while managing waste heat recovery systems to reduce environmental impact. The books reviewed highlight that modern marine engineering is no longer just about fixing broken engines; it is about data-driven maintenance predictive analytics and understanding complex global supply chains.</w:t>
      </w:r>
      <w:r>
        <w:t xml:space="preserve"> </w:t>
      </w:r>
      <w:r>
        <w:t xml:space="preserve">Furthermore contemporary studies stress the importance of cold ironing (shore power) and alternative fuels such as LNG ammonia and hydrogen this transition is crucial for ports striving to meet international environmental standards like those set by the International Maritime Organization IMO). The literature suggests that a competent marine engineer must be adaptable capable of working with hybrid propulsion systems and smart grid technologies. These technical competencies form the foundation upon which</w:t>
      </w:r>
      <w:r>
        <w:t xml:space="preserve"> </w:t>
      </w:r>
      <w:r>
        <w:rPr>
          <w:bCs/>
          <w:b/>
        </w:rPr>
        <w:t xml:space="preserve">Ethiopia Addis Ababa</w:t>
      </w:r>
      <w:r>
        <w:t xml:space="preserve"> </w:t>
      </w:r>
      <w:r>
        <w:t xml:space="preserve">can build its logistical capabilities despite lacking direct ocean access.</w:t>
      </w:r>
    </w:p>
    <w:bookmarkEnd w:id="23"/>
    <w:bookmarkEnd w:id="24"/>
    <w:bookmarkStart w:id="26" w:name="relevance-to-ethiopia-addis-ababa"/>
    <w:bookmarkStart w:id="25" w:name="X3bae3385ee217ccdd382bfca5e6daeeb4450946"/>
    <w:p>
      <w:pPr>
        <w:pStyle w:val="Heading3"/>
      </w:pPr>
      <w:r>
        <w:t xml:space="preserve">III. Adaptation to the Context of Ethiopia Addis Ababa</w:t>
      </w:r>
    </w:p>
    <w:p>
      <w:pPr>
        <w:pStyle w:val="FirstParagraph"/>
      </w:pPr>
      <w:r>
        <w:t xml:space="preserve">At first glance one might argue that a</w:t>
      </w:r>
      <w:r>
        <w:t xml:space="preserve"> </w:t>
      </w:r>
      <w:r>
        <w:rPr>
          <w:bCs/>
          <w:b/>
        </w:rPr>
        <w:t xml:space="preserve">Marine Engineer</w:t>
      </w:r>
      <w:r>
        <w:t xml:space="preserve"> </w:t>
      </w:r>
      <w:r>
        <w:t xml:space="preserve">has no direct place in</w:t>
      </w:r>
      <w:r>
        <w:t xml:space="preserve"> </w:t>
      </w:r>
      <w:r>
        <w:rPr>
          <w:bCs/>
          <w:b/>
        </w:rPr>
        <w:t xml:space="preserve">Ethiopia Addis AbabaRiverine Transport Development on Lake Tana</w:t>
      </w:r>
      <w:r>
        <w:t xml:space="preserve"> </w:t>
      </w:r>
      <w:r>
        <w:t xml:space="preserve">and</w:t>
      </w:r>
    </w:p>
    <w:p>
      <w:pPr>
        <w:pStyle w:val="BodyText"/>
      </w:pPr>
      <w:r>
        <w:t xml:space="preserve">Logistics Optimization at the Port of Djibouti.</w:t>
      </w:r>
      <w:r>
        <w:t xml:space="preserve"> </w:t>
      </w:r>
      <w:r>
        <w:t xml:space="preserve">Firstly Ethiopia has shown renewed interest in utilizing its water resources for transportation and hydroelectric power. Lake Tana the source of the Blue Nile is a potential site for developing inland water transport infrastructure. This requires engineers who understand hull design propulsion mechanics and hydrodynamics which are core competencies of a</w:t>
      </w:r>
      <w:r>
        <w:t xml:space="preserve"> </w:t>
      </w:r>
      <w:r>
        <w:rPr>
          <w:bCs/>
          <w:b/>
        </w:rPr>
        <w:t xml:space="preserve">Marine Engineer</w:t>
      </w:r>
      <w:r>
        <w:t xml:space="preserve"> </w:t>
      </w:r>
      <w:r>
        <w:t xml:space="preserve">. While these professionals may not be designing ocean-going tankers they will be applying marine principles to develop efficient barges and ferries that can connect rural communities in the Amhara region to the commercial hub of</w:t>
      </w:r>
    </w:p>
    <w:p>
      <w:pPr>
        <w:pStyle w:val="BodyText"/>
      </w:pPr>
      <w:r>
        <w:t xml:space="preserve">Ethiopia Addis Ababa. This application of marine engineering knowledge supports regional economic integration and provides a cheaper alternative to road transport for bulk goods.</w:t>
      </w:r>
      <w:r>
        <w:t xml:space="preserve"> </w:t>
      </w:r>
      <w:r>
        <w:t xml:space="preserve">Secondly and perhaps more significantly the role of the</w:t>
      </w:r>
      <w:r>
        <w:t xml:space="preserve"> </w:t>
      </w:r>
      <w:r>
        <w:rPr>
          <w:bCs/>
          <w:b/>
        </w:rPr>
        <w:t xml:space="preserve">Marine Engineer</w:t>
      </w:r>
      <w:r>
        <w:t xml:space="preserve"> </w:t>
      </w:r>
      <w:r>
        <w:t xml:space="preserve">in</w:t>
      </w:r>
    </w:p>
    <w:p>
      <w:pPr>
        <w:pStyle w:val="BodyText"/>
      </w:pPr>
      <w:r>
        <w:t xml:space="preserve">Ethiopia Addis Ababa is evolving into that of a logistics systems engineer. Ethiopia relies heavily on the Port of Djibouti for over 95% its foreign trade. As Ethiopia seeks to optimize this corridor there is a growing need for engineers who understand the mechanical efficiency of port equipment container handling ships and offloading processes. Engineers based in</w:t>
      </w:r>
    </w:p>
    <w:p>
      <w:pPr>
        <w:pStyle w:val="BodyText"/>
      </w:pPr>
      <w:r>
        <w:t xml:space="preserve">Ethiopia Addis Ababa are increasingly involved in the planning and maintenance of rail links such as the Addis-Djibouti standard gauge railway which interfaces directly with maritime shipping schedules. A marine engineer’s understanding of just-in-time delivery cycles vessel turnaround times and cargo handling machinery makes them uniquely qualified to optimize these intermodal logistics chains.</w:t>
      </w:r>
    </w:p>
    <w:bookmarkEnd w:id="25"/>
    <w:bookmarkEnd w:id="26"/>
    <w:bookmarkStart w:id="28" w:name="challenges-and-opportunities"/>
    <w:bookmarkStart w:id="27" w:name="X7810007832731bbe9cbc00db8d6ce283b36245f"/>
    <w:p>
      <w:pPr>
        <w:pStyle w:val="Heading3"/>
      </w:pPr>
      <w:r>
        <w:t xml:space="preserve">IV. Challenges and Opportunities for the Local Workforce</w:t>
      </w:r>
    </w:p>
    <w:p>
      <w:pPr>
        <w:pStyle w:val="FirstParagraph"/>
      </w:pPr>
      <w:r>
        <w:t xml:space="preserve">The integration of marine engineering concepts into an inland capital presents unique challenges. One major hurdle is the lack of immediate practical exposure to large-scale marine environments. Engineers in</w:t>
      </w:r>
      <w:r>
        <w:t xml:space="preserve"> </w:t>
      </w:r>
      <w:r>
        <w:rPr>
          <w:bCs/>
          <w:b/>
        </w:rPr>
        <w:t xml:space="preserve">Ethiopia Addis Ababa</w:t>
      </w:r>
      <w:r>
        <w:t xml:space="preserve"> </w:t>
      </w:r>
      <w:r>
        <w:t xml:space="preserve">cannot easily conduct sea trials or inspect actual vessels on a daily basis as their counterparts in Singapore or Rotterdam might. Therefore the training and operational model must shift towards simulation-based learning and theoretical application combined with periodic field visits to Djibouti or Mombasa.</w:t>
      </w:r>
      <w:r>
        <w:t xml:space="preserve"> </w:t>
      </w:r>
      <w:r>
        <w:t xml:space="preserve">However this challenge creates significant opportunities for innovation. By focusing on the management of marine assets from an inland hub</w:t>
      </w:r>
      <w:r>
        <w:t xml:space="preserve"> </w:t>
      </w:r>
      <w:r>
        <w:rPr>
          <w:bCs/>
          <w:b/>
        </w:rPr>
        <w:t xml:space="preserve">Ethiopia Addis Ababa</w:t>
      </w:r>
      <w:r>
        <w:t xml:space="preserve"> </w:t>
      </w:r>
      <w:r>
        <w:t xml:space="preserve">can position itself as a center for maritime logistics consultancy rather than just hardware maintenance. The</w:t>
      </w:r>
      <w:r>
        <w:t xml:space="preserve"> </w:t>
      </w:r>
      <w:r>
        <w:rPr>
          <w:bCs/>
          <w:b/>
        </w:rPr>
        <w:t xml:space="preserve">Marine Engineer</w:t>
      </w:r>
      <w:r>
        <w:t xml:space="preserve"> </w:t>
      </w:r>
      <w:r>
        <w:t xml:space="preserve">in this context becomes a bridge between local industrial needs and global maritime standards. For instance the skills required to maintain hydroelectric turbines which share many mechanical principles with marine propulsion systems can be leveraged by</w:t>
      </w:r>
    </w:p>
    <w:p>
      <w:pPr>
        <w:pStyle w:val="BodyText"/>
      </w:pPr>
      <w:r>
        <w:t xml:space="preserve">Marine Engineers to contribute to Ethiopia’s renewable energy goals while maintaining their maritime expertise. This dual competence makes them highly valuable in a developing economy that is simultaneously expanding its power grid and its trade corridors.</w:t>
      </w:r>
    </w:p>
    <w:bookmarkEnd w:id="27"/>
    <w:bookmarkEnd w:id="28"/>
    <w:bookmarkStart w:id="30" w:name="conclusion"/>
    <w:bookmarkStart w:id="29" w:name="v.-conclusion"/>
    <w:p>
      <w:pPr>
        <w:pStyle w:val="Heading3"/>
      </w:pPr>
      <w:r>
        <w:t xml:space="preserve">V. Conclusion</w:t>
      </w:r>
    </w:p>
    <w:p>
      <w:pPr>
        <w:pStyle w:val="FirstParagraph"/>
      </w:pPr>
      <w:r>
        <w:t xml:space="preserve">In conclusion this</w:t>
      </w:r>
      <w:r>
        <w:t xml:space="preserve"> </w:t>
      </w:r>
      <w:r>
        <w:rPr>
          <w:bCs/>
          <w:b/>
        </w:rPr>
        <w:t xml:space="preserve">Book Report</w:t>
      </w:r>
      <w:r>
        <w:t xml:space="preserve"> </w:t>
      </w:r>
      <w:r>
        <w:t xml:space="preserve">demonstrates that the title of</w:t>
      </w:r>
    </w:p>
    <w:p>
      <w:pPr>
        <w:pStyle w:val="BodyText"/>
      </w:pPr>
      <w:r>
        <w:t xml:space="preserve">Marine EngineerEthiopia Addis Ababa harnessing these skills is essential for optimizing trade routes through Djibouti enhancing domestic water transport on Lake Tana and integrating with global supply chains.</w:t>
      </w:r>
      <w:r>
        <w:t xml:space="preserve"> </w:t>
      </w:r>
      <w:r>
        <w:t xml:space="preserve">The literature reviewed confirms that modern marine engineering is about efficiency sustainability and systems integration traits that are desperately needed in</w:t>
      </w:r>
    </w:p>
    <w:p>
      <w:pPr>
        <w:pStyle w:val="BodyText"/>
      </w:pPr>
      <w:r>
        <w:t xml:space="preserve">Ethiopia Addis Ababa as it strives to become a regional economic powerhouse. By adapting traditional marine engineering knowledge to the specific geographic and economic realities of an inland capital Ethiopia can create a new category of professional: the Inland Maritime Logistics Engineer. This evolution ensures that even without an ocean coastline</w:t>
      </w:r>
    </w:p>
    <w:p>
      <w:pPr>
        <w:pStyle w:val="BodyText"/>
      </w:pPr>
      <w:r>
        <w:t xml:space="preserve">Ethiopia Addis Ababa can remain firmly connected to the maritime world recognizing that in modern trade landlocked does not mean isolated.</w:t>
      </w:r>
      <w:r>
        <w:t xml:space="preserve"> </w:t>
      </w:r>
      <w:r>
        <w:t xml:space="preserve">The future of engineering in</w:t>
      </w:r>
    </w:p>
    <w:p>
      <w:pPr>
        <w:pStyle w:val="BodyText"/>
      </w:pPr>
      <w:r>
        <w:t xml:space="preserve">Ethiopia Addis Ababa lies in interdisciplinary approaches where the precision of a</w:t>
      </w:r>
      <w:r>
        <w:t xml:space="preserve"> </w:t>
      </w:r>
      <w:r>
        <w:rPr>
          <w:bCs/>
          <w:b/>
        </w:rPr>
        <w:t xml:space="preserve">Marine Engineer</w:t>
      </w:r>
      <w:r>
        <w:t xml:space="preserve"> </w:t>
      </w:r>
      <w:r>
        <w:t xml:space="preserve">meets the strategic necessities of a growing nation. As global commerce continues to rely on maritime transport Ethiopia’s capital must continue to cultivate experts who can navigate not just waters but complex international engineering challenges with confidence and competence.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Ethiopia Addis Ababa</dc:title>
  <dc:creator/>
  <dc:language>en</dc:language>
  <cp:keywords/>
  <dcterms:created xsi:type="dcterms:W3CDTF">2026-07-29T17:59:59Z</dcterms:created>
  <dcterms:modified xsi:type="dcterms:W3CDTF">2026-07-29T17:59:59Z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