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9" w:name="X0c6aacbc0781b7bb6b2ce83dd3e00623bb1f511"/>
    <w:p>
      <w:pPr>
        <w:pStyle w:val="Heading1"/>
      </w:pPr>
      <w:r>
        <w:t xml:space="preserve">Comprehensive Book Report: The Strategic Importance of the Marine Engineer in France Marseille</w:t>
      </w:r>
    </w:p>
    <w:p>
      <w:pPr>
        <w:pStyle w:val="FirstParagraph"/>
      </w:pPr>
      <w:r>
        <w:rPr>
          <w:bCs/>
          <w:b/>
        </w:rPr>
        <w:t xml:space="preserve">Date:</w:t>
      </w:r>
      <w:r>
        <w:t xml:space="preserve"> </w:t>
      </w:r>
      <w:r>
        <w:t xml:space="preserve">October 24, 2023</w:t>
      </w:r>
      <w:r>
        <w:br/>
      </w:r>
    </w:p>
    <w:p>
      <w:pPr>
        <w:pStyle w:val="BodyText"/>
      </w:pPr>
      <w:r>
        <w:t xml:space="preserve">The Technical and Economic Role of the Marine Engineer within the Port Ecosystem of France Marseille</w:t>
      </w:r>
    </w:p>
    <w:bookmarkStart w:id="20" w:name="executive-summary"/>
    <w:p>
      <w:pPr>
        <w:pStyle w:val="Heading2"/>
      </w:pPr>
      <w:r>
        <w:t xml:space="preserve">Executive Summary</w:t>
      </w:r>
    </w:p>
    <w:p>
      <w:pPr>
        <w:pStyle w:val="FirstParagraph"/>
      </w:pPr>
      <w:r>
        <w:t xml:space="preserve">This report serves as an in-depth analysis of the professional profile, technical responsibilities, and strategic importance of the Marine Engineer operating specifically within the context of France Marseille. As one of the most critical maritime hubs in Europe, Marseille presents a unique set of challenges and opportunities for naval architecture and marine engineering disciplines. This document explores how modern Marine Engineers are not merely technicians maintaining machinery, but pivotal figures in ensuring operational efficiency, regulatory compliance, and sustainable growth at this vital French port.</w:t>
      </w:r>
    </w:p>
    <w:bookmarkEnd w:id="20"/>
    <w:bookmarkStart w:id="21" w:name="X22b14afc3531a27f81c41a234fbe3a20b7f7537"/>
    <w:p>
      <w:pPr>
        <w:pStyle w:val="Heading2"/>
      </w:pPr>
      <w:r>
        <w:t xml:space="preserve">1. Contextual Overview: France Marseille as a Maritime Hub</w:t>
      </w:r>
    </w:p>
    <w:p>
      <w:pPr>
        <w:pStyle w:val="FirstParagraph"/>
      </w:pPr>
      <w:r>
        <w:t xml:space="preserve">To understand the necessity of the specialized role of a Marine Engineer, one must first appreciate the significance of France Marseille. Located on the Mediterranean coast, this port is not only the largest commercial port in France but also serves as a primary gateway for trade between Europe, North Africa, and Asia. The sheer volume of traffic—ranging from container ships and bulk carriers to luxury cruise liners—places immense pressure on both infrastructure and vessel mechanics.</w:t>
      </w:r>
    </w:p>
    <w:p>
      <w:pPr>
        <w:pStyle w:val="BodyText"/>
      </w:pPr>
      <w:r>
        <w:t xml:space="preserve">The port’s strategic location necessitates rigorous maintenance standards. For the Marine Engineer assigned to this region, the environment is characterized by high salt content in the air, which accelerates corrosion, and a diverse fleet mix that requires versatile technical knowledge. The "France Marseille" context implies a working environment that is highly regulated by both French national laws and international maritime conventions enforced through local port authorities.</w:t>
      </w:r>
    </w:p>
    <w:bookmarkEnd w:id="21"/>
    <w:bookmarkStart w:id="22" w:name="defining-the-modern-marine-engineer"/>
    <w:p>
      <w:pPr>
        <w:pStyle w:val="Heading2"/>
      </w:pPr>
      <w:r>
        <w:t xml:space="preserve">2. Defining the Modern Marine Engineer</w:t>
      </w:r>
    </w:p>
    <w:p>
      <w:pPr>
        <w:pStyle w:val="FirstParagraph"/>
      </w:pPr>
      <w:r>
        <w:t xml:space="preserve">In the traditional sense, a Marine Engineer was often viewed as an individual responsible for keeping engines running. However, in contemporary operations within France Marseille, this definition has expanded significantly. The modern Marine Engineer is a multidisciplinary professional who integrates mechanical engineering principles with electrical systems knowledge and environmental science.</w:t>
      </w:r>
    </w:p>
    <w:p>
      <w:pPr>
        <w:pStyle w:val="BodyText"/>
      </w:pPr>
      <w:r>
        <w:t xml:space="preserve">This book report highlights that the core competency of the Marine Engineer lies in reliability engineering. In a bustling port like France Marseille, where time is money, any downtime caused by mechanical failure can result in massive logistical bottlenecks. Therefore, the primary objective of the Marine Engineer is predictive and preventive maintenance. By utilizing data analytics and IoT (Internet of Things) sensors embedded within ship machinery, these engineers can anticipate failures before they occur, ensuring that vessels serving France Marseille adhere to strict schedule requirements.</w:t>
      </w:r>
    </w:p>
    <w:bookmarkEnd w:id="22"/>
    <w:bookmarkStart w:id="25" w:name="X330ff1a1f214444901be4424edc4cf0cce2651b"/>
    <w:p>
      <w:pPr>
        <w:pStyle w:val="Heading2"/>
      </w:pPr>
      <w:r>
        <w:t xml:space="preserve">3. Key Responsibilities in the French Maritime Context</w:t>
      </w:r>
    </w:p>
    <w:bookmarkStart w:id="23" w:name="X675615064eae3702630d605eac88b016c9d691c"/>
    <w:p>
      <w:pPr>
        <w:pStyle w:val="Heading3"/>
      </w:pPr>
      <w:r>
        <w:t xml:space="preserve">3.1 Compliance with Environmental Regulations</w:t>
      </w:r>
    </w:p>
    <w:p>
      <w:pPr>
        <w:pStyle w:val="FirstParagraph"/>
      </w:pPr>
      <w:r>
        <w:t xml:space="preserve">The European Union has implemented stringent environmental directives affecting all member states, including France. The Marine Engineer plays a crucial role in ensuring that vessels comply with these regulations while operating in France Marseille. This includes managing Exhaust Gas Cleaning Systems (scrubbers), optimizing fuel efficiency to reduce carbon emissions, and properly handling ballast water to prevent invasive species transfer.</w:t>
      </w:r>
    </w:p>
    <w:p>
      <w:pPr>
        <w:pStyle w:val="BodyText"/>
      </w:pPr>
      <w:r>
        <w:t xml:space="preserve">In the context of France Marseille, which is increasingly focusing on "Green Port" initiatives, Marine Engineers are tasked with integrating renewable energy sources and hybrid propulsion systems into older fleet models. Their work directly contributes to the port’s sustainability goals, making them key stakeholders in environmental protection efforts.</w:t>
      </w:r>
    </w:p>
    <w:bookmarkEnd w:id="23"/>
    <w:bookmarkStart w:id="24" w:name="X22410ee22e186852042486561621a4961f0410d"/>
    <w:p>
      <w:pPr>
        <w:pStyle w:val="Heading3"/>
      </w:pPr>
      <w:r>
        <w:t xml:space="preserve">3.2 Technical Leadership and Safety Management</w:t>
      </w:r>
    </w:p>
    <w:p>
      <w:pPr>
        <w:pStyle w:val="FirstParagraph"/>
      </w:pPr>
      <w:r>
        <w:t xml:space="preserve">Safety is paramount in any maritime operation, but the complexity of France Marseille’s waterways—characterized by narrow channels and high traffic density—amplifies the risks involved. The Marine Engineer is responsible for overseeing the safety management systems (SMS) onboard. This involves regular inspections, risk assessments, and training crew members on emergency procedures related to machinery failures.</w:t>
      </w:r>
    </w:p>
    <w:p>
      <w:pPr>
        <w:pStyle w:val="BodyText"/>
      </w:pPr>
      <w:r>
        <w:t xml:space="preserve">Furthermore, Marine Engineers in this region must navigate complex labor laws and union regulations specific to France. Effective communication with local port authorities and crew management teams is essential for maintaining operational continuity while respecting local labor standards.</w:t>
      </w:r>
    </w:p>
    <w:bookmarkEnd w:id="24"/>
    <w:bookmarkEnd w:id="25"/>
    <w:bookmarkStart w:id="26" w:name="Xe0c2d2e0bea0b8a7f0aa1df5f35263f4ef0898b"/>
    <w:p>
      <w:pPr>
        <w:pStyle w:val="Heading2"/>
      </w:pPr>
      <w:r>
        <w:t xml:space="preserve">4. The Economic Impact of Marine Engineering Excellence</w:t>
      </w:r>
    </w:p>
    <w:p>
      <w:pPr>
        <w:pStyle w:val="FirstParagraph"/>
      </w:pPr>
      <w:r>
        <w:t xml:space="preserve">The economic implications of effective Marine Engineering cannot be overstated in the context of France Marseille. A well-maintained fleet reduces fuel consumption, lowers repair costs, and minimizes insurance premiums. For shipping companies operating out of this port, the expertise provided by skilled Marine Engineers translates directly into competitive advantage.</w:t>
      </w:r>
    </w:p>
    <w:p>
      <w:pPr>
        <w:pStyle w:val="BodyText"/>
      </w:pPr>
      <w:r>
        <w:t xml:space="preserve">Additionally, the demand for high-quality marine engineering services stimulates local economies in France Marseille. It creates jobs for technicians, parts suppliers, and consulting firms. Consequently, investing in professional development and retaining top-tier Marine Engineer talent is crucial for the long-term economic health of the port’s industrial ecosystem.</w:t>
      </w:r>
    </w:p>
    <w:bookmarkEnd w:id="26"/>
    <w:bookmarkStart w:id="27" w:name="challenges-and-future-prospects"/>
    <w:p>
      <w:pPr>
        <w:pStyle w:val="Heading2"/>
      </w:pPr>
      <w:r>
        <w:t xml:space="preserve">5. Challenges and Future Prospects</w:t>
      </w:r>
    </w:p>
    <w:p>
      <w:pPr>
        <w:pStyle w:val="FirstParagraph"/>
      </w:pPr>
      <w:r>
        <w:t xml:space="preserve">Despite its advantages, operating as a Marine Engineer in France Marseille presents distinct challenges. These include rapid technological advancements requiring continuous upskilling, geopolitical tensions affecting supply chains for spare parts, and the physical demands of working in an industrial port environment.</w:t>
      </w:r>
    </w:p>
    <w:p>
      <w:pPr>
        <w:pStyle w:val="BodyText"/>
      </w:pPr>
      <w:r>
        <w:t xml:space="preserve">Looking ahead, the role will likely evolve further towards digitalization. The integration of Artificial Intelligence (AI) in engine monitoring systems will require Marine Engineers to possess stronger data analysis skills. Moreover, as France Marseille expands its infrastructure to accommodate larger vessels, such as Ultra Large Container Vessels (ULCVs), Marine Engineers must adapt their technical approaches to handle the increased complexity and power outputs associated with these massive ships.</w:t>
      </w:r>
    </w:p>
    <w:bookmarkEnd w:id="27"/>
    <w:bookmarkStart w:id="28" w:name="conclusion"/>
    <w:p>
      <w:pPr>
        <w:pStyle w:val="Heading2"/>
      </w:pPr>
      <w:r>
        <w:t xml:space="preserve">Conclusion</w:t>
      </w:r>
    </w:p>
    <w:p>
      <w:pPr>
        <w:pStyle w:val="FirstParagraph"/>
      </w:pPr>
      <w:r>
        <w:t xml:space="preserve">In conclusion, this book report affirms that the Marine Engineer is an indispensable asset to the maritime operations in France Marseille. Their role transcends traditional mechanical duties, encompassing environmental stewardship, regulatory compliance, and economic optimization. As France Marseille continues to solidify its status as a premier European port, the need for highly skilled Marine Engineers will only grow.</w:t>
      </w:r>
    </w:p>
    <w:p>
      <w:pPr>
        <w:pStyle w:val="BodyText"/>
      </w:pPr>
      <w:r>
        <w:t xml:space="preserve">Stakeholders within the maritime industry must prioritize the training and support of these professionals. By doing so, they ensure not only the smooth operation of individual vessels but also contribute to the broader resilience and sustainability of one of France’s most vital economic arteries. The future of shipping in France Marseille depends on our ability to leverage expertise, innovation, and dedication—qualities inherent to the modern Marine Engineer.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Marine Engineer in France Marseille</dc:title>
  <dc:creator/>
  <dc:language>en</dc:language>
  <cp:keywords/>
  <dcterms:created xsi:type="dcterms:W3CDTF">2026-07-29T18:39:14Z</dcterms:created>
  <dcterms:modified xsi:type="dcterms:W3CDTF">2026-07-29T18:39:14Z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