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0" w:name="X5f86938393c7798d7daaa7ad09a7364c655ea0f"/>
    <w:p>
      <w:pPr>
        <w:pStyle w:val="Heading1"/>
      </w:pPr>
      <w:r>
        <w:t xml:space="preserve">Book Report: The Role and Legacy of the Marine Engineer</w:t>
      </w:r>
    </w:p>
    <w:p>
      <w:pPr>
        <w:pStyle w:val="FirstParagraph"/>
      </w:pPr>
      <w:r>
        <w:rPr>
          <w:bCs/>
          <w:b/>
        </w:rPr>
        <w:t xml:space="preserve">Purpose:</w:t>
      </w:r>
      <w:r>
        <w:t xml:space="preserve">A comprehensive analysis of the technical, historical, and strategic significance of Marine Engineering.</w:t>
      </w:r>
    </w:p>
    <w:p>
      <w:pPr>
        <w:pStyle w:val="BodyText"/>
      </w:pPr>
      <w:r>
        <w:rPr>
          <w:bCs/>
          <w:b/>
        </w:rPr>
        <w:t xml:space="preserve">Spatial Context:</w:t>
      </w:r>
      <w:r>
        <w:t xml:space="preserve">Analyzed specifically through the lens of Israel Jerusalem, considering regional maritime security and technological innovation.</w:t>
      </w:r>
    </w:p>
    <w:p>
      <w:pPr>
        <w:pStyle w:val="BodyText"/>
      </w:pPr>
      <w:r>
        <w:rPr>
          <w:bCs/>
          <w:b/>
        </w:rPr>
        <w:t xml:space="preserve">Date:</w:t>
      </w:r>
      <w:r>
        <w:t xml:space="preserve">October 26, 2023</w:t>
      </w:r>
    </w:p>
    <w:bookmarkEnd w:id="20"/>
    <w:bookmarkStart w:id="21" w:name="i.-introduction-to-marine-engineering"/>
    <w:p>
      <w:pPr>
        <w:pStyle w:val="Heading2"/>
      </w:pPr>
      <w:r>
        <w:t xml:space="preserve">I. Introduction to Marine Engineering</w:t>
      </w:r>
    </w:p>
    <w:p>
      <w:pPr>
        <w:pStyle w:val="FirstParagraph"/>
      </w:pPr>
      <w:r>
        <w:t xml:space="preserve">Marine engineering stands as one of the most critical disciplines within the broader spectrum of naval architecture and maritime operations. Unlike general mechanical engineering, which deals with terrestrial machinery, marine engineering requires a specialized understanding of propulsion systems, fluid dynamics, and the harsh realities of saltwater corrosion. The primary objective of this book report is to dissect the complexities associated with maintaining and designing vessels that operate in some of the world’s most demanding environments. By examining core principles such as internal combustion engines, steam turbines, electrical power distribution at sea, and automation systems, we gain insight into how modern fleets remain operational.</w:t>
      </w:r>
    </w:p>
    <w:p>
      <w:pPr>
        <w:pStyle w:val="BodyText"/>
      </w:pPr>
      <w:r>
        <w:t xml:space="preserve">The significance of this field cannot be overstated. It is the invisible backbone of global trade and national defense. Without the intricate work of marine engineers ensuring that propulsion plants function efficiently under varying loads and conditions, maritime logistics would collapse. This report aims to bridge theoretical knowledge with practical application, highlighting how these engineering principles are not just abstract concepts but vital tools for survival and success at sea.</w:t>
      </w:r>
    </w:p>
    <w:bookmarkEnd w:id="21"/>
    <w:bookmarkStart w:id="22" w:name="Xf5fe9f30bea68eb613db69ec680c7b577a4658a"/>
    <w:p>
      <w:pPr>
        <w:pStyle w:val="Heading2"/>
      </w:pPr>
      <w:r>
        <w:t xml:space="preserve">II. Technical Foundations: The Heart of the Ship</w:t>
      </w:r>
    </w:p>
    <w:p>
      <w:pPr>
        <w:pStyle w:val="FirstParagraph"/>
      </w:pPr>
      <w:r>
        <w:t xml:space="preserve">A central theme explored in contemporary literature regarding marine technology is the evolution of propulsion systems. Historically, steam engines dominated, but modern vessels rely heavily on diesel-electric drives and gas turbines. The book report highlights that understanding thermodynamics is paramount for a marine engineer. The efficiency of a ship’s engine directly correlates to its operational range and economic viability. Inefficiencies in heat exchange or fuel injection can lead to catastrophic failures or excessive carbon emissions, which are increasingly regulated under international maritime laws.</w:t>
      </w:r>
    </w:p>
    <w:p>
      <w:pPr>
        <w:pStyle w:val="BodyText"/>
      </w:pPr>
      <w:r>
        <w:t xml:space="preserve">Furthermore, the report delves into auxiliary systems. It is not merely about moving the ship forward; it is about keeping the ship alive. Systems such as ballast water management, sewage treatment, and emergency power generation are crucial. A failure in these auxiliary systems can render a vessel non-operational even if the main engines are functioning perfectly. The complexity of integrating mechanical, electrical, and electronic systems into a cohesive unit is what defines the modern marine engineer’s challenge.</w:t>
      </w:r>
    </w:p>
    <w:bookmarkEnd w:id="22"/>
    <w:bookmarkStart w:id="23" w:name="X722c22617db69c85e87aa33acf47ea23fd4324f"/>
    <w:p>
      <w:pPr>
        <w:pStyle w:val="Heading2"/>
      </w:pPr>
      <w:r>
        <w:t xml:space="preserve">III. Strategic Importance: The Israel Jerusalem Perspective</w:t>
      </w:r>
    </w:p>
    <w:p>
      <w:pPr>
        <w:pStyle w:val="FirstParagraph"/>
      </w:pPr>
      <w:r>
        <w:t xml:space="preserve">To fully appreciate the gravity of marine engineering, one must consider its application in specific geopolitical contexts. When analyzing these technical skills through the prism of</w:t>
      </w:r>
      <w:r>
        <w:t xml:space="preserve"> </w:t>
      </w:r>
      <w:r>
        <w:rPr>
          <w:bCs/>
          <w:b/>
        </w:rPr>
        <w:t xml:space="preserve">Israel Jerusalem</w:t>
      </w:r>
      <w:r>
        <w:t xml:space="preserve">, the stakes are elevated significantly. For a nation like Israel, which is bordered by significant water bodies including the Mediterranean Sea to the west and has access to both Haifa and Ashdod ports, maritime security is synonymous with national security.</w:t>
      </w:r>
    </w:p>
    <w:p>
      <w:pPr>
        <w:pStyle w:val="BodyText"/>
      </w:pPr>
      <w:r>
        <w:rPr>
          <w:bCs/>
          <w:b/>
        </w:rPr>
        <w:t xml:space="preserve">Israel Jerusalem</w:t>
      </w:r>
      <w:r>
        <w:t xml:space="preserve"> </w:t>
      </w:r>
      <w:r>
        <w:t xml:space="preserve">represents not just a geographic location but a political and cultural center that demands robust defense capabilities. The marine engineers serving in this context are responsible for maintaining the naval fleet that protects Israel’s Exclusive Economic Zone (EEZ), particularly regarding offshore natural gas platforms. These platforms, such as those in the Tamar and Leviathan fields, are critical energy assets for</w:t>
      </w:r>
      <w:r>
        <w:t xml:space="preserve"> </w:t>
      </w:r>
      <w:r>
        <w:rPr>
          <w:bCs/>
          <w:b/>
        </w:rPr>
        <w:t xml:space="preserve">Israel Jerusalem</w:t>
      </w:r>
      <w:r>
        <w:t xml:space="preserve">. The engineers ensuring these floating production facilities remain stable and operational play a direct role in the country’s energy independence.</w:t>
      </w:r>
    </w:p>
    <w:p>
      <w:pPr>
        <w:pStyle w:val="BodyText"/>
      </w:pPr>
      <w:r>
        <w:t xml:space="preserve">Moreover, the proximity of conflict zones to Israeli waters means that marine engineering is also a matter of rapid response and resilience. Ships operating near Israeli territories must be capable of enduring stress conditions that are higher than those encountered in peacetime commercial shipping. The book report emphasizes that for naval vessels associated with</w:t>
      </w:r>
      <w:r>
        <w:t xml:space="preserve"> </w:t>
      </w:r>
      <w:r>
        <w:rPr>
          <w:bCs/>
          <w:b/>
        </w:rPr>
        <w:t xml:space="preserve">Israel Jerusalem</w:t>
      </w:r>
      <w:r>
        <w:t xml:space="preserve">, maintenance schedules are rigorous, and technological upgrades are frequent to counter emerging threats from submarines or unmanned surface vehicles.</w:t>
      </w:r>
    </w:p>
    <w:bookmarkEnd w:id="23"/>
    <w:bookmarkStart w:id="24" w:name="Xb7041c59b382782dae6f32999727cd67f576495"/>
    <w:p>
      <w:pPr>
        <w:pStyle w:val="Heading2"/>
      </w:pPr>
      <w:r>
        <w:t xml:space="preserve">IV. Technological Innovation and Future Trends</w:t>
      </w:r>
    </w:p>
    <w:p>
      <w:pPr>
        <w:pStyle w:val="FirstParagraph"/>
      </w:pPr>
      <w:r>
        <w:t xml:space="preserve">The document further explores the cutting-edge innovations transforming marine engineering. Automation and remote monitoring systems are becoming standard, allowing engineers on shore, potentially even in control centers near</w:t>
      </w:r>
      <w:r>
        <w:t xml:space="preserve"> </w:t>
      </w:r>
      <w:r>
        <w:rPr>
          <w:bCs/>
          <w:b/>
        </w:rPr>
        <w:t xml:space="preserve">Israel Jerusalem</w:t>
      </w:r>
      <w:r>
        <w:t xml:space="preserve">, to diagnose issues before they become critical. This shift towards predictive maintenance reduces downtime and enhances safety.</w:t>
      </w:r>
    </w:p>
    <w:p>
      <w:pPr>
        <w:pStyle w:val="BodyText"/>
      </w:pPr>
      <w:r>
        <w:t xml:space="preserve">"In the modern era, a marine engineer is as much a data scientist as they are a mechanic. The ability to interpret sensor data from propulsion systems is as vital as turning the wrench."</w:t>
      </w:r>
    </w:p>
    <w:p>
      <w:pPr>
        <w:pStyle w:val="BodyText"/>
      </w:pPr>
      <w:r>
        <w:t xml:space="preserve">Sustainability is another key area of focus. With global pressures mounting to reduce maritime carbon footprints, marine engineers are tasked with integrating alternative fuels such as Liquefied Natural Gas (LNG), methanol, and ammonia. For</w:t>
      </w:r>
      <w:r>
        <w:t xml:space="preserve"> </w:t>
      </w:r>
      <w:r>
        <w:rPr>
          <w:bCs/>
          <w:b/>
        </w:rPr>
        <w:t xml:space="preserve">Israel Jerusalem</w:t>
      </w:r>
      <w:r>
        <w:t xml:space="preserve">, leading the charge in green maritime technology could position the nation as a hub for eco-friendly shipping solutions in the Eastern Mediterranean.</w:t>
      </w:r>
    </w:p>
    <w:bookmarkEnd w:id="24"/>
    <w:bookmarkStart w:id="25" w:name="v.-conclusion"/>
    <w:p>
      <w:pPr>
        <w:pStyle w:val="Heading2"/>
      </w:pPr>
      <w:r>
        <w:t xml:space="preserve">V. Conclusion</w:t>
      </w:r>
    </w:p>
    <w:p>
      <w:pPr>
        <w:pStyle w:val="FirstParagraph"/>
      </w:pPr>
      <w:r>
        <w:t xml:space="preserve">In conclusion, this book report underscores that marine engineering is far more than a technical trade; it is a strategic imperative. The skills and knowledge required to maintain complex maritime machinery are essential for global commerce and national defense alike. When viewed through the specific context of</w:t>
      </w:r>
      <w:r>
        <w:t xml:space="preserve"> </w:t>
      </w:r>
      <w:r>
        <w:rPr>
          <w:bCs/>
          <w:b/>
        </w:rPr>
        <w:t xml:space="preserve">Israel Jerusalem</w:t>
      </w:r>
      <w:r>
        <w:t xml:space="preserve">, the role of the marine engineer becomes even more pronounced, linking directly to energy security, naval sovereignty, and technological leadership.</w:t>
      </w:r>
    </w:p>
    <w:p>
      <w:pPr>
        <w:pStyle w:val="BodyText"/>
      </w:pPr>
      <w:r>
        <w:t xml:space="preserve">The integration of advanced engineering practices with regional strategic needs highlights why investing in human capital within this field is crucial. Whether maintaining commercial tankers or naval destroyers associated with</w:t>
      </w:r>
      <w:r>
        <w:t xml:space="preserve"> </w:t>
      </w:r>
      <w:r>
        <w:rPr>
          <w:bCs/>
          <w:b/>
        </w:rPr>
        <w:t xml:space="preserve">Israel Jerusalem</w:t>
      </w:r>
      <w:r>
        <w:t xml:space="preserve">, the marine engineer remains a pivotal figure in ensuring stability and progress on the high seas. As technology evolves, so too must the training and focus of these professionals, ensuring they are prepared for both current challenges and future maritime landscapes.</w:t>
      </w:r>
    </w:p>
    <w:p>
      <w:pPr>
        <w:pStyle w:val="BodyText"/>
      </w:pPr>
      <w:r>
        <w:t xml:space="preserve">End of Report.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Israel Jerusalem</dc:title>
  <dc:creator/>
  <dc:language>en</dc:language>
  <cp:keywords/>
  <dcterms:created xsi:type="dcterms:W3CDTF">2026-07-29T11:18:39Z</dcterms:created>
  <dcterms:modified xsi:type="dcterms:W3CDTF">2026-07-29T11:18:39Z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