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Maritime</w:t>
      </w:r>
      <w:r>
        <w:t xml:space="preserve"> </w:t>
      </w:r>
      <w:r>
        <w:t xml:space="preserve">Soul</w:t>
      </w:r>
      <w:r>
        <w:t xml:space="preserve"> </w:t>
      </w:r>
      <w:r>
        <w:t xml:space="preserve">–</w:t>
      </w:r>
      <w:r>
        <w:t xml:space="preserve"> </w:t>
      </w:r>
      <w:r>
        <w:t xml:space="preserve">A</w:t>
      </w:r>
      <w:r>
        <w:t xml:space="preserve"> </w:t>
      </w:r>
      <w:r>
        <w:t xml:space="preserve">Review</w:t>
      </w:r>
      <w:r>
        <w:t xml:space="preserve"> </w:t>
      </w:r>
      <w:r>
        <w:t xml:space="preserve">for</w:t>
      </w:r>
      <w:r>
        <w:t xml:space="preserve"> </w:t>
      </w:r>
      <w:r>
        <w:t xml:space="preserve">the</w:t>
      </w:r>
      <w:r>
        <w:t xml:space="preserve"> </w:t>
      </w:r>
      <w:r>
        <w:t xml:space="preserve">Dutch</w:t>
      </w:r>
      <w:r>
        <w:t xml:space="preserve"> </w:t>
      </w:r>
      <w:r>
        <w:t xml:space="preserve">Context</w:t>
      </w:r>
    </w:p>
    <w:bookmarkStart w:id="25" w:name="X57997ce9ef0de6cd257592ba1b22beed2907193"/>
    <w:p>
      <w:pPr>
        <w:pStyle w:val="Heading1"/>
      </w:pPr>
      <w:r>
        <w:t xml:space="preserve">The Maritime Soul and Technological Precision</w:t>
      </w:r>
      <w:r>
        <w:br/>
      </w:r>
      <w:r>
        <w:t xml:space="preserve">A Comprehensive Book Report on the Marine Engineer in the Modern Era</w:t>
      </w:r>
    </w:p>
    <w:p>
      <w:pPr>
        <w:pStyle w:val="FirstParagraph"/>
      </w:pPr>
      <w:r>
        <w:rPr>
          <w:bCs/>
          <w:b/>
        </w:rPr>
        <w:t xml:space="preserve">Title of Review:</w:t>
      </w:r>
      <w:r>
        <w:t xml:space="preserve"> </w:t>
      </w:r>
      <w:r>
        <w:t xml:space="preserve">Bridging Tradition and Innovation: The Role of the Marine Engineer</w:t>
      </w:r>
      <w:r>
        <w:br/>
      </w:r>
      <w:r>
        <w:rPr>
          <w:bCs/>
          <w:b/>
        </w:rPr>
        <w:t xml:space="preserve">Target Audience/Context:</w:t>
      </w:r>
      <w:r>
        <w:t xml:space="preserve"> </w:t>
      </w:r>
      <w:r>
        <w:t xml:space="preserve">Professional Development and Academic Study, Netherlands Amsterdam</w:t>
      </w:r>
      <w:r>
        <w:br/>
      </w:r>
      <w:r>
        <w:rPr>
          <w:bCs/>
          <w:b/>
        </w:rPr>
        <w:t xml:space="preserve">Date:</w:t>
      </w:r>
      <w:r>
        <w:t xml:space="preserve"> </w:t>
      </w:r>
      <w:r>
        <w:t xml:space="preserve">May 24, 2024</w:t>
      </w:r>
      <w:r>
        <w:br/>
      </w:r>
      <w:r>
        <w:rPr>
          <w:iCs/>
          <w:i/>
        </w:rPr>
        <w:t xml:space="preserve">This report synthesizes key themes regarding the profession of a Marine Engineer, specifically contextualized for the maritime hub of Amsterdam within the broader framework of Dutch engineering excellence.</w:t>
      </w:r>
    </w:p>
    <w:p>
      <w:pPr>
        <w:pStyle w:val="BodyText"/>
      </w:pPr>
      <w:r>
        <w:t xml:space="preserve">I. Introduction</w:t>
      </w:r>
    </w:p>
    <w:p>
      <w:pPr>
        <w:pStyle w:val="BodyText"/>
      </w:pPr>
      <w:r>
        <w:t xml:space="preserve">The history of human progress is inextricably linked to our ability to navigate waterways. In this historical and contemporary narrative, few roles are as critical yet often misunderstood as that of the</w:t>
      </w:r>
      <w:r>
        <w:t xml:space="preserve"> </w:t>
      </w:r>
      <w:r>
        <w:rPr>
          <w:bCs/>
          <w:b/>
        </w:rPr>
        <w:t xml:space="preserve">Marine Engineer</w:t>
      </w:r>
      <w:r>
        <w:t xml:space="preserve">. This book report aims to explore the complexities, responsibilities, and evolving nature of this profession. However, a generic overview is insufficient for specific regional contexts. Therefore, this document places particular emphasis on the maritime ecosystem of</w:t>
      </w:r>
      <w:r>
        <w:t xml:space="preserve"> </w:t>
      </w:r>
      <w:r>
        <w:rPr>
          <w:bCs/>
          <w:b/>
        </w:rPr>
        <w:t xml:space="preserve">Netherlands Amsterdam</w:t>
      </w:r>
      <w:r>
        <w:t xml:space="preserve">, a city that serves as one of Europe’s most vital logistical gateways and a center for maritime innovation. By examining literature related to naval architecture, marine propulsion systems, and offshore energy, we can better understand how the</w:t>
      </w:r>
      <w:r>
        <w:t xml:space="preserve"> </w:t>
      </w:r>
      <w:r>
        <w:rPr>
          <w:bCs/>
          <w:b/>
        </w:rPr>
        <w:t xml:space="preserve">Marine Engineer</w:t>
      </w:r>
      <w:r>
        <w:t xml:space="preserve"> </w:t>
      </w:r>
      <w:r>
        <w:t xml:space="preserve">operates within the unique hydrological and industrial landscape of</w:t>
      </w:r>
      <w:r>
        <w:t xml:space="preserve"> </w:t>
      </w:r>
      <w:r>
        <w:rPr>
          <w:bCs/>
          <w:b/>
        </w:rPr>
        <w:t xml:space="preserve">Netherlands Amsterdam</w:t>
      </w:r>
      <w:r>
        <w:t xml:space="preserve">.</w:t>
      </w:r>
    </w:p>
    <w:bookmarkStart w:id="20" w:name="X9297b53d7c4006d3c9951b13935d33151244724"/>
    <w:p>
      <w:pPr>
        <w:pStyle w:val="Heading2"/>
      </w:pPr>
      <w:r>
        <w:t xml:space="preserve">II. The Core Responsibilities of the Marine Engineer</w:t>
      </w:r>
    </w:p>
    <w:p>
      <w:pPr>
        <w:pStyle w:val="FirstParagraph"/>
      </w:pPr>
      <w:r>
        <w:t xml:space="preserve">At its foundation, the profession of a Marine Engineer involves the design, construction, maintenance, and operation of mechanical systems on vessels. Unlike civil or electrical engineers who may work on static structures or power grids on land, the</w:t>
      </w:r>
      <w:r>
        <w:t xml:space="preserve"> </w:t>
      </w:r>
      <w:r>
        <w:rPr>
          <w:bCs/>
          <w:b/>
        </w:rPr>
        <w:t xml:space="preserve">Marine EngineerMarine Engineer</w:t>
      </w:r>
      <w:r>
        <w:t xml:space="preserve"> </w:t>
      </w:r>
      <w:r>
        <w:t xml:space="preserve">must therefore be as proficient in coding and data analysis as they are in wrenching a bolt on an engine block.</w:t>
      </w:r>
    </w:p>
    <w:bookmarkEnd w:id="20"/>
    <w:bookmarkStart w:id="21" w:name="X8dbd633bc8391266c6a20f24f876eaf34f3548e"/>
    <w:p>
      <w:pPr>
        <w:pStyle w:val="Heading2"/>
      </w:pPr>
      <w:r>
        <w:t xml:space="preserve">III. Contextualizing the Role: The Netherlands Amsterdam Advantage</w:t>
      </w:r>
    </w:p>
    <w:p>
      <w:pPr>
        <w:pStyle w:val="FirstParagraph"/>
      </w:pPr>
      <w:r>
        <w:t xml:space="preserve">To truly appreciate the nuances of this profession, one must look at where these engineers operate.</w:t>
      </w:r>
      <w:r>
        <w:t xml:space="preserve"> </w:t>
      </w:r>
      <w:r>
        <w:rPr>
          <w:bCs/>
          <w:b/>
        </w:rPr>
        <w:t xml:space="preserve">Netherlands Amsterdam</w:t>
      </w:r>
      <w:r>
        <w:t xml:space="preserve"> </w:t>
      </w:r>
      <w:r>
        <w:t xml:space="preserve">is not merely a city with canals; it is a global leader in maritime logistics and engineering education. The Port of Amsterdam, located on the IJ bay near the city center, handles millions of tons of cargo annually and serves as a testing ground for new marine technologies.</w:t>
      </w:r>
      <w:r>
        <w:t xml:space="preserve"> </w:t>
      </w:r>
      <w:r>
        <w:t xml:space="preserve">In</w:t>
      </w:r>
      <w:r>
        <w:t xml:space="preserve"> </w:t>
      </w:r>
      <w:r>
        <w:rPr>
          <w:bCs/>
          <w:b/>
        </w:rPr>
        <w:t xml:space="preserve">Netherlands Amsterdam</w:t>
      </w:r>
      <w:r>
        <w:t xml:space="preserve">, the</w:t>
      </w:r>
      <w:r>
        <w:t xml:space="preserve"> </w:t>
      </w:r>
      <w:r>
        <w:rPr>
          <w:bCs/>
          <w:b/>
        </w:rPr>
        <w:t xml:space="preserve">Marine EngineerNetherlands Amsterdam</w:t>
      </w:r>
      <w:r>
        <w:t xml:space="preserve"> </w:t>
      </w:r>
      <w:r>
        <w:t xml:space="preserve">is home to top-tier institutions such as Delft University of Technology and various maritime academies that produce world-class graduates. The literature reviewed indicates a strong correlation between the high standards of education in</w:t>
      </w:r>
      <w:r>
        <w:t xml:space="preserve"> </w:t>
      </w:r>
      <w:r>
        <w:rPr>
          <w:bCs/>
          <w:b/>
        </w:rPr>
        <w:t xml:space="preserve">Netherlands Amsterdam</w:t>
      </w:r>
      <w:r>
        <w:t xml:space="preserve"> </w:t>
      </w:r>
      <w:r>
        <w:t xml:space="preserve">and the technical competence of local engineers.</w:t>
      </w:r>
    </w:p>
    <w:bookmarkEnd w:id="21"/>
    <w:bookmarkStart w:id="22" w:name="X2f5fc7c53c37fc3e70b898f6499f8792ee94245"/>
    <w:p>
      <w:pPr>
        <w:pStyle w:val="Heading2"/>
      </w:pPr>
      <w:r>
        <w:t xml:space="preserve">IV. Environmental Sustainability and Green Shipping</w:t>
      </w:r>
    </w:p>
    <w:p>
      <w:pPr>
        <w:pStyle w:val="FirstParagraph"/>
      </w:pPr>
      <w:r>
        <w:t xml:space="preserve">One cannot discuss contemporary marine engineering without addressing sustainability, a topic especially pertinent to</w:t>
      </w:r>
      <w:r>
        <w:t xml:space="preserve"> </w:t>
      </w:r>
      <w:r>
        <w:rPr>
          <w:bCs/>
          <w:b/>
        </w:rPr>
        <w:t xml:space="preserve">Netherlands Amsterdam</w:t>
      </w:r>
      <w:r>
        <w:t xml:space="preserve">. The European Union has set ambitious goals for reducing carbon emissions, and the shipping industry is under immense pressure to comply. In the context of</w:t>
      </w:r>
      <w:r>
        <w:t xml:space="preserve"> </w:t>
      </w:r>
      <w:r>
        <w:rPr>
          <w:bCs/>
          <w:b/>
        </w:rPr>
        <w:t xml:space="preserve">Netherlands Amsterdam</w:t>
      </w:r>
      <w:r>
        <w:t xml:space="preserve">, this translates into a rapid shift toward alternative fuels such as liquefied natural gas (LNG), methanol, and hydrogen.</w:t>
      </w:r>
      <w:r>
        <w:t xml:space="preserve"> </w:t>
      </w:r>
      <w:r>
        <w:t xml:space="preserve">The book report findings suggest that today's</w:t>
      </w:r>
      <w:r>
        <w:t xml:space="preserve"> </w:t>
      </w:r>
      <w:r>
        <w:rPr>
          <w:bCs/>
          <w:b/>
        </w:rPr>
        <w:t xml:space="preserve">Marine Engineer</w:t>
      </w:r>
      <w:r>
        <w:t xml:space="preserve"> </w:t>
      </w:r>
      <w:r>
        <w:t xml:space="preserve">in</w:t>
      </w:r>
      <w:r>
        <w:t xml:space="preserve"> </w:t>
      </w:r>
      <w:r>
        <w:rPr>
          <w:bCs/>
          <w:b/>
        </w:rPr>
        <w:t xml:space="preserve">Netherlands AmsterdamNetherlands Amsterdam</w:t>
      </w:r>
      <w:r>
        <w:t xml:space="preserve">, including the IJmeer and the surrounding wetlands.</w:t>
      </w:r>
    </w:p>
    <w:bookmarkEnd w:id="22"/>
    <w:bookmarkStart w:id="23" w:name="v.-safety-culture-and-human-factors"/>
    <w:p>
      <w:pPr>
        <w:pStyle w:val="Heading2"/>
      </w:pPr>
      <w:r>
        <w:t xml:space="preserve">V. Safety Culture and Human Factors</w:t>
      </w:r>
    </w:p>
    <w:p>
      <w:pPr>
        <w:pStyle w:val="FirstParagraph"/>
      </w:pPr>
      <w:r>
        <w:t xml:space="preserve">Safety is paramount in maritime operations, and literature on the subject emphasizes a strong safety culture. In</w:t>
      </w:r>
      <w:r>
        <w:t xml:space="preserve"> </w:t>
      </w:r>
      <w:r>
        <w:rPr>
          <w:bCs/>
          <w:b/>
        </w:rPr>
        <w:t xml:space="preserve">Netherlands Amsterdam</w:t>
      </w:r>
      <w:r>
        <w:t xml:space="preserve">, where traffic density in the port waters is exceptionally high, precision and protocol adherence are non-negotiable. The</w:t>
      </w:r>
      <w:r>
        <w:t xml:space="preserve"> </w:t>
      </w:r>
      <w:r>
        <w:rPr>
          <w:bCs/>
          <w:b/>
        </w:rPr>
        <w:t xml:space="preserve">Marine EngineerNetherlands Amsterdam</w:t>
      </w:r>
      <w:r>
        <w:t xml:space="preserve">, where crews often come from various nationalities, clear communication channels are essential for maintaining operational integrity and ensuring the personal safety of every individual involved in maritime logistics.</w:t>
      </w:r>
    </w:p>
    <w:bookmarkEnd w:id="23"/>
    <w:bookmarkStart w:id="24" w:name="vi.-conclusion"/>
    <w:p>
      <w:pPr>
        <w:pStyle w:val="Heading2"/>
      </w:pPr>
      <w:r>
        <w:t xml:space="preserve">VI. Conclusion</w:t>
      </w:r>
    </w:p>
    <w:p>
      <w:pPr>
        <w:pStyle w:val="FirstParagraph"/>
      </w:pPr>
      <w:r>
        <w:t xml:space="preserve">In conclusion, this report underscores that the profession of a</w:t>
      </w:r>
      <w:r>
        <w:t xml:space="preserve"> </w:t>
      </w:r>
      <w:r>
        <w:rPr>
          <w:bCs/>
          <w:b/>
        </w:rPr>
        <w:t xml:space="preserve">Marine EngineerNetherlands AmsterdamNetherlands AmsterdamNetherlands Amsterdam</w:t>
      </w:r>
      <w:r>
        <w:t xml:space="preserve">.</w:t>
      </w:r>
      <w:r>
        <w:t xml:space="preserve"> </w:t>
      </w:r>
      <w:r>
        <w:t xml:space="preserve">The literature confirms that as technology advances, so too does the scope of responsibility for the</w:t>
      </w:r>
      <w:r>
        <w:t xml:space="preserve"> </w:t>
      </w:r>
      <w:r>
        <w:rPr>
          <w:bCs/>
          <w:b/>
        </w:rPr>
        <w:t xml:space="preserve">Marine Engineer</w:t>
      </w:r>
      <w:r>
        <w:t xml:space="preserve">, ensuring that our oceans remain navigable and sustainable 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Maritime Soul – A Review for the Dutch Context</dc:title>
  <dc:creator/>
  <cp:keywords/>
  <dcterms:created xsi:type="dcterms:W3CDTF">2026-07-29T11:17:54Z</dcterms:created>
  <dcterms:modified xsi:type="dcterms:W3CDTF">2026-07-29T11:17:54Z</dcterms:modified>
</cp:coreProperties>
</file>

<file path=docProps/custom.xml><?xml version="1.0" encoding="utf-8"?>
<Properties xmlns="http://schemas.openxmlformats.org/officeDocument/2006/custom-properties" xmlns:vt="http://schemas.openxmlformats.org/officeDocument/2006/docPropsVTypes"/>
</file>