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287996600309a0d69682e1ec0d5aaac8178f54d"/>
    <w:p>
      <w:pPr>
        <w:pStyle w:val="Heading1"/>
      </w:pPr>
      <w:r>
        <w:t xml:space="preserve">The Crucible of Commerce and Nature</w:t>
      </w:r>
      <w:r>
        <w:br/>
      </w:r>
      <w:r>
        <w:t xml:space="preserve">An Analysis of the Marine Engineer Role in New Zealand Wellington</w:t>
      </w:r>
    </w:p>
    <w:bookmarkStart w:id="20" w:name="i.-introduction-to-the-subject"/>
    <w:p>
      <w:pPr>
        <w:pStyle w:val="Heading2"/>
      </w:pPr>
      <w:r>
        <w:t xml:space="preserve">I. Introduction to the Subject</w:t>
      </w:r>
    </w:p>
    <w:p>
      <w:pPr>
        <w:pStyle w:val="FirstParagraph"/>
      </w:pPr>
      <w:r>
        <w:t xml:space="preserve">The profession of a</w:t>
      </w:r>
      <w:r>
        <w:t xml:space="preserve"> </w:t>
      </w:r>
      <w:r>
        <w:rPr>
          <w:bCs/>
          <w:b/>
        </w:rPr>
        <w:t xml:space="preserve">Marine Engineer</w:t>
      </w:r>
    </w:p>
    <w:p>
      <w:pPr>
        <w:pStyle w:val="BodyText"/>
      </w:pPr>
      <w:r>
        <w:t xml:space="preserve">&gt; is often shrouded in the mystery of closed engine rooms, high-pressure hydraulics, and the rhythmic hum of diesel engines. However, when viewed through the specific lens of</w:t>
      </w:r>
      <w:r>
        <w:t xml:space="preserve"> </w:t>
      </w:r>
      <w:r>
        <w:rPr>
          <w:bCs/>
          <w:b/>
        </w:rPr>
        <w:t xml:space="preserve">New Zealand Wellington</w:t>
      </w:r>
      <w:r>
        <w:t xml:space="preserve">, this role transcends mere mechanical maintenance; it becomes a vital component of national security, environmental stewardship, and economic vitality. This book report analyzes the evolving narrative surrounding marine engineering within one of the world's most geographically unique and seismically active capitals. By examining technical literature, maritime safety reports, and case studies specific to Wellington Harbour (Te Whanganui-a-Tara), we gain a comprehensive understanding of how modern</w:t>
      </w:r>
      <w:r>
        <w:t xml:space="preserve"> </w:t>
      </w:r>
      <w:r>
        <w:rPr>
          <w:bCs/>
          <w:b/>
        </w:rPr>
        <w:t xml:space="preserve">Marine Engineer</w:t>
      </w:r>
      <w:r>
        <w:t xml:space="preserve">s operate in an environment that demands both technical precision and ecological sensitivity.</w:t>
      </w:r>
    </w:p>
    <w:p>
      <w:pPr>
        <w:pStyle w:val="BodyText"/>
      </w:pPr>
      <w:r>
        <w:t xml:space="preserve">The primary objective of this analysis is to highlight why the</w:t>
      </w:r>
      <w:r>
        <w:t xml:space="preserve"> </w:t>
      </w:r>
      <w:r>
        <w:rPr>
          <w:bCs/>
          <w:b/>
        </w:rPr>
        <w:t xml:space="preserve">New Zealand Wellington</w:t>
      </w:r>
      <w:r>
        <w:t xml:space="preserve"> </w:t>
      </w:r>
      <w:r>
        <w:t xml:space="preserve">context is critical to the study of marine engineering. Unlike open-ocean scenarios, Wellington presents a complex interface between urban development and marine infrastructure. The port operations here are not just about moving cargo; they are about maintaining the lifeline of an island nation that relies heavily on imports and exports for its survival.</w:t>
      </w:r>
    </w:p>
    <w:bookmarkEnd w:id="20"/>
    <w:bookmarkStart w:id="21" w:name="X0e0ab7dcfa821aeb73012bf398e7267ef3d2a07"/>
    <w:p>
      <w:pPr>
        <w:pStyle w:val="Heading2"/>
      </w:pPr>
      <w:r>
        <w:t xml:space="preserve">II. The Unique Environmental Challenges in New Zealand Wellington</w:t>
      </w:r>
    </w:p>
    <w:p>
      <w:pPr>
        <w:pStyle w:val="FirstParagraph"/>
      </w:pPr>
      <w:r>
        <w:t xml:space="preserve">A thorough examination of literature regarding</w:t>
      </w:r>
      <w:r>
        <w:t xml:space="preserve"> </w:t>
      </w:r>
      <w:r>
        <w:rPr>
          <w:bCs/>
          <w:b/>
        </w:rPr>
        <w:t xml:space="preserve">New Zealand Wellington</w:t>
      </w:r>
      <w:r>
        <w:t xml:space="preserve"> </w:t>
      </w:r>
      <w:r>
        <w:t xml:space="preserve">reveals that the environmental conditions here pose distinct challenges for any</w:t>
      </w:r>
      <w:r>
        <w:t xml:space="preserve"> </w:t>
      </w:r>
      <w:r>
        <w:rPr>
          <w:bCs/>
          <w:b/>
        </w:rPr>
        <w:t xml:space="preserve">Marine Engineer</w:t>
      </w:r>
      <w:r>
        <w:t xml:space="preserve">. First and foremost is the seismic activity. New Zealand sits on the "Ring of Fire," and Wellington, in particular, has a history of significant earthquakes that directly impact marine infrastructure. Pipelines, dock structures, and underwater cable conduits must be engineered to withstand substantial ground movement. A</w:t>
      </w:r>
      <w:r>
        <w:t xml:space="preserve"> </w:t>
      </w:r>
      <w:r>
        <w:rPr>
          <w:bCs/>
          <w:b/>
        </w:rPr>
        <w:t xml:space="preserve">Marine Engineer</w:t>
      </w:r>
      <w:r>
        <w:t xml:space="preserve"> </w:t>
      </w:r>
      <w:r>
        <w:t xml:space="preserve">working in this region must possess specialized knowledge in seismic resilience for offshore structures.</w:t>
      </w:r>
    </w:p>
    <w:p>
      <w:pPr>
        <w:pStyle w:val="BodyText"/>
      </w:pPr>
      <w:r>
        <w:t xml:space="preserve">Furthermore, the geography of Wellington Harbour is steep and narrow. The currents are complex, influenced by tidal flows that can be swift and unpredictable. For a</w:t>
      </w:r>
      <w:r>
        <w:t xml:space="preserve"> </w:t>
      </w:r>
      <w:r>
        <w:rPr>
          <w:bCs/>
          <w:b/>
        </w:rPr>
        <w:t xml:space="preserve">Marine Engineer</w:t>
      </w:r>
      <w:r>
        <w:t xml:space="preserve">, this means that propulsion systems and dynamic positioning units on local vessels must be exceptionally responsive. The literature suggests that maintenance schedules in</w:t>
      </w:r>
      <w:r>
        <w:t xml:space="preserve"> </w:t>
      </w:r>
      <w:r>
        <w:rPr>
          <w:bCs/>
          <w:b/>
        </w:rPr>
        <w:t xml:space="preserve">New Zealand Wellington</w:t>
      </w:r>
      <w:r>
        <w:t xml:space="preserve"> </w:t>
      </w:r>
      <w:r>
        <w:t xml:space="preserve">are often dictated not just by engine hours, but by the specific tidal windows available for dry-docking and inspection.</w:t>
      </w:r>
    </w:p>
    <w:p>
      <w:pPr>
        <w:pStyle w:val="BodyText"/>
      </w:pPr>
      <w:r>
        <w:t xml:space="preserve">The ecological sensitivity of the region adds another layer of complexity. Wellington Harbour is home to diverse marine life, including whales and dolphins, which makes strict adherence to noise pollution controls essential. Modern</w:t>
      </w:r>
      <w:r>
        <w:t xml:space="preserve"> </w:t>
      </w:r>
      <w:r>
        <w:rPr>
          <w:bCs/>
          <w:b/>
        </w:rPr>
        <w:t xml:space="preserve">Marine Engineer</w:t>
      </w:r>
      <w:r>
        <w:t xml:space="preserve">s in this area are increasingly tasked with retrofitting vessels with quieter machinery and ensuring that exhaust systems meet stringent environmental standards set by the Greater Wellington Regional Council.</w:t>
      </w:r>
    </w:p>
    <w:bookmarkEnd w:id="21"/>
    <w:bookmarkStart w:id="22" w:name="X38c19430330c4fe493addbb23a1f0da8033188a"/>
    <w:p>
      <w:pPr>
        <w:pStyle w:val="Heading2"/>
      </w:pPr>
      <w:r>
        <w:t xml:space="preserve">III. The Role of the Marine Engineer in Port Operations</w:t>
      </w:r>
    </w:p>
    <w:p>
      <w:pPr>
        <w:pStyle w:val="FirstParagraph"/>
      </w:pPr>
      <w:r>
        <w:t xml:space="preserve">In</w:t>
      </w:r>
      <w:r>
        <w:t xml:space="preserve"> </w:t>
      </w:r>
      <w:r>
        <w:rPr>
          <w:bCs/>
          <w:b/>
        </w:rPr>
        <w:t xml:space="preserve">New Zealand Wellington</w:t>
      </w:r>
      <w:r>
        <w:t xml:space="preserve">, the port is a bustling hub of activity, handling everything from fishing vessels to large container ships. The</w:t>
      </w:r>
      <w:r>
        <w:t xml:space="preserve"> </w:t>
      </w:r>
      <w:r>
        <w:rPr>
          <w:bCs/>
          <w:b/>
        </w:rPr>
        <w:t xml:space="preserve">Marine Engineer</w:t>
      </w:r>
      <w:r>
        <w:t xml:space="preserve"> </w:t>
      </w:r>
      <w:r>
        <w:t xml:space="preserve">plays a pivotal role here, not just as a mechanic, but as a systems analyst. According to industry reports from the Port of Wellington Limited, the reliability of cargo handling equipment—many of which are marine-grade cranes and winches—depends entirely on the expertise of onboard engineers.</w:t>
      </w:r>
    </w:p>
    <w:p>
      <w:pPr>
        <w:pStyle w:val="BodyText"/>
      </w:pPr>
      <w:r>
        <w:t xml:space="preserve">The book report findings indicate that there is a growing emphasis on automation in</w:t>
      </w:r>
      <w:r>
        <w:t xml:space="preserve"> </w:t>
      </w:r>
      <w:r>
        <w:rPr>
          <w:bCs/>
          <w:b/>
        </w:rPr>
        <w:t xml:space="preserve">New Zealand Wellington</w:t>
      </w:r>
      <w:r>
        <w:t xml:space="preserve">. As ports become more automated, the role of the</w:t>
      </w:r>
      <w:r>
        <w:t xml:space="preserve"> </w:t>
      </w:r>
      <w:r>
        <w:rPr>
          <w:bCs/>
          <w:b/>
        </w:rPr>
        <w:t xml:space="preserve">Marine Engineer</w:t>
      </w:r>
    </w:p>
    <w:p>
      <w:pPr>
        <w:pStyle w:val="BodyText"/>
      </w:pPr>
      <w:r>
        <w:t xml:space="preserve">&gt; shifts from manual repair to diagnostic troubleshooting using digital twin technology. Engineers must now interpret data streams from sensors embedded in machinery to predict failures before they occur. This predictive maintenance model is crucial for keeping the supply chain in</w:t>
      </w:r>
      <w:r>
        <w:t xml:space="preserve"> </w:t>
      </w:r>
      <w:r>
        <w:rPr>
          <w:bCs/>
          <w:b/>
        </w:rPr>
        <w:t xml:space="preserve">New Zealand Wellington</w:t>
      </w:r>
      <w:r>
        <w:t xml:space="preserve"> </w:t>
      </w:r>
      <w:r>
        <w:t xml:space="preserve">flowing smoothly, preventing costly downtime that could affect businesses across the country.</w:t>
      </w:r>
    </w:p>
    <w:bookmarkEnd w:id="22"/>
    <w:bookmarkStart w:id="23" w:name="iv.-safety-and-regulatory-compliance"/>
    <w:p>
      <w:pPr>
        <w:pStyle w:val="Heading2"/>
      </w:pPr>
      <w:r>
        <w:t xml:space="preserve">IV. Safety and Regulatory Compliance</w:t>
      </w:r>
    </w:p>
    <w:p>
      <w:pPr>
        <w:pStyle w:val="FirstParagraph"/>
      </w:pPr>
      <w:r>
        <w:t xml:space="preserve">Safety is paramount in maritime environments, and in</w:t>
      </w:r>
      <w:r>
        <w:t xml:space="preserve"> </w:t>
      </w:r>
      <w:r>
        <w:rPr>
          <w:bCs/>
          <w:b/>
        </w:rPr>
        <w:t xml:space="preserve">New Zealand Wellington</w:t>
      </w:r>
      <w:r>
        <w:t xml:space="preserve">, regulatory compliance is rigorous. The Maritime New Zealand authority enforces strict codes of practice that every</w:t>
      </w:r>
      <w:r>
        <w:t xml:space="preserve"> </w:t>
      </w:r>
      <w:r>
        <w:rPr>
          <w:bCs/>
          <w:b/>
        </w:rPr>
        <w:t xml:space="preserve">Marine Engineer</w:t>
      </w:r>
    </w:p>
    <w:p>
      <w:pPr>
        <w:pStyle w:val="BodyText"/>
      </w:pPr>
      <w:r>
        <w:t xml:space="preserve">&gt; must adhere to. This section of the report highlights several key areas: fire safety systems, ballast water management, and waste disposal protocols.</w:t>
      </w:r>
    </w:p>
    <w:p>
      <w:pPr>
        <w:pStyle w:val="BodyText"/>
      </w:pPr>
      <w:r>
        <w:t xml:space="preserve">The literature emphasizes that a competent</w:t>
      </w:r>
      <w:r>
        <w:t xml:space="preserve"> </w:t>
      </w:r>
      <w:r>
        <w:rPr>
          <w:bCs/>
          <w:b/>
        </w:rPr>
        <w:t xml:space="preserve">Marine Engineer</w:t>
      </w:r>
    </w:p>
    <w:p>
      <w:pPr>
        <w:pStyle w:val="BodyText"/>
      </w:pPr>
      <w:r>
        <w:t xml:space="preserve">&gt; in Wellington must be well-versed in international conventions such as MARPOL (International Convention for the Prevention of Pollution from Ships). Given the proximity of residential areas to the waterfront, any malfunction in sewage or oil separation systems can have immediate and severe legal and reputational consequences. Therefore, the training and continuous professional development of</w:t>
      </w:r>
      <w:r>
        <w:t xml:space="preserve"> </w:t>
      </w:r>
      <w:r>
        <w:rPr>
          <w:bCs/>
          <w:b/>
        </w:rPr>
        <w:t xml:space="preserve">Marine Engineer</w:t>
      </w:r>
      <w:r>
        <w:t xml:space="preserve">s are heavily focused on regulatory compliance.</w:t>
      </w:r>
    </w:p>
    <w:bookmarkEnd w:id="23"/>
    <w:bookmarkStart w:id="24" w:name="X70b12e3a6ab61c550f90c03a6352ee8669c1051"/>
    <w:p>
      <w:pPr>
        <w:pStyle w:val="Heading2"/>
      </w:pPr>
      <w:r>
        <w:t xml:space="preserve">V. Future Trends and Technological Integration</w:t>
      </w:r>
    </w:p>
    <w:p>
      <w:pPr>
        <w:pStyle w:val="FirstParagraph"/>
      </w:pPr>
      <w:r>
        <w:t xml:space="preserve">Looking toward the future, the landscape for</w:t>
      </w:r>
      <w:r>
        <w:t xml:space="preserve"> </w:t>
      </w:r>
      <w:r>
        <w:rPr>
          <w:bCs/>
          <w:b/>
        </w:rPr>
        <w:t xml:space="preserve">New Zealand Wellington</w:t>
      </w:r>
    </w:p>
    <w:p>
      <w:pPr>
        <w:pStyle w:val="BodyText"/>
      </w:pPr>
      <w:r>
        <w:t xml:space="preserve">'s maritime sector is changing rapidly with the push for decarbonization. The role of the</w:t>
      </w:r>
      <w:r>
        <w:t xml:space="preserve"> </w:t>
      </w:r>
      <w:r>
        <w:rPr>
          <w:bCs/>
          <w:b/>
        </w:rPr>
        <w:t xml:space="preserve">Marine Engineer</w:t>
      </w:r>
    </w:p>
    <w:p>
      <w:pPr>
        <w:pStyle w:val="BodyText"/>
      </w:pPr>
      <w:r>
        <w:t xml:space="preserve">&gt; is expanding to include expertise in alternative fuels such as LNG (Liquefied Natural Gas), biofuels, and potentially hydrogen or ammonia in the distant future.</w:t>
      </w:r>
    </w:p>
    <w:p>
      <w:pPr>
        <w:pStyle w:val="BodyText"/>
      </w:pPr>
      <w:r>
        <w:t xml:space="preserve">New research indicates that Wellington is positioning itself as a testbed for green maritime technologies. Consequently,</w:t>
      </w:r>
      <w:r>
        <w:t xml:space="preserve"> </w:t>
      </w:r>
      <w:r>
        <w:rPr>
          <w:bCs/>
          <w:b/>
        </w:rPr>
        <w:t xml:space="preserve">Marine Engineer</w:t>
      </w:r>
      <w:r>
        <w:t xml:space="preserve">s of the next generation will need to be proficient in high-voltage electrical systems and fuel cell technology. The traditional "blue-collar" image of the engineer is evolving into that of a hybrid technician-engineer who understands both thermodynamics and software integration.</w:t>
      </w:r>
    </w:p>
    <w:bookmarkEnd w:id="24"/>
    <w:bookmarkStart w:id="25" w:name="vii.-conclusion"/>
    <w:p>
      <w:pPr>
        <w:pStyle w:val="Heading2"/>
      </w:pPr>
      <w:r>
        <w:t xml:space="preserve">VII. Conclusion</w:t>
      </w:r>
    </w:p>
    <w:p>
      <w:pPr>
        <w:pStyle w:val="FirstParagraph"/>
      </w:pPr>
      <w:r>
        <w:t xml:space="preserve">In conclusion, this report has demonstrated that the profession of</w:t>
      </w:r>
      <w:r>
        <w:t xml:space="preserve"> </w:t>
      </w:r>
      <w:r>
        <w:rPr>
          <w:bCs/>
          <w:b/>
        </w:rPr>
        <w:t xml:space="preserve">Marine Engineer</w:t>
      </w:r>
    </w:p>
    <w:p>
      <w:pPr>
        <w:pStyle w:val="BodyText"/>
      </w:pPr>
      <w:r>
        <w:t xml:space="preserve">&gt; in</w:t>
      </w:r>
      <w:r>
        <w:t xml:space="preserve"> </w:t>
      </w:r>
      <w:r>
        <w:rPr>
          <w:bCs/>
          <w:b/>
        </w:rPr>
        <w:t xml:space="preserve">New Zealand WellingtonNew Zealand Wellington</w:t>
      </w:r>
    </w:p>
    <w:p>
      <w:pPr>
        <w:pStyle w:val="BodyText"/>
      </w:pPr>
      <w:r>
        <w:t xml:space="preserve">creates a high-stakes environment where the reliability of marine engineering directly impacts national resilience.</w:t>
      </w:r>
    </w:p>
    <w:p>
      <w:pPr>
        <w:pStyle w:val="BodyText"/>
      </w:pPr>
      <w:r>
        <w:t xml:space="preserve">As we move forward, the importance of specialized training for</w:t>
      </w:r>
      <w:r>
        <w:t xml:space="preserve"> </w:t>
      </w:r>
      <w:r>
        <w:rPr>
          <w:bCs/>
          <w:b/>
        </w:rPr>
        <w:t xml:space="preserve">New Zealand Wellington</w:t>
      </w:r>
      <w:r>
        <w:t xml:space="preserve">-based engineers will only grow. The integration of green technologies and digital diagnostics will redefine the job description, but the core mission remains unchanged: to keep maritime operations safe, efficient, and environmentally responsible. This report serves as a testament to the critical role that</w:t>
      </w:r>
      <w:r>
        <w:t xml:space="preserve"> </w:t>
      </w:r>
      <w:r>
        <w:rPr>
          <w:bCs/>
          <w:b/>
        </w:rPr>
        <w:t xml:space="preserve">Marine Engineer</w:t>
      </w:r>
      <w:r>
        <w:t xml:space="preserve">s play in sustaining the maritime heartbeat of</w:t>
      </w:r>
      <w:r>
        <w:t xml:space="preserve"> </w:t>
      </w:r>
      <w:r>
        <w:rPr>
          <w:bCs/>
          <w:b/>
        </w:rPr>
        <w:t xml:space="preserve">New Zealand Wellington</w:t>
      </w:r>
      <w:r>
        <w:t xml:space="preserve">, ensuring that its waters remain a conduit for commerce and connection in an increasingly complex world.</w:t>
      </w:r>
    </w:p>
    <w:p>
      <w:pPr>
        <w:pStyle w:val="BodyText"/>
      </w:pPr>
      <w:r>
        <w:t xml:space="preserve">The synergy between technical engineering prowess and local environmental stewardship defines the modern identity of the</w:t>
      </w:r>
      <w:r>
        <w:t xml:space="preserve"> </w:t>
      </w:r>
      <w:r>
        <w:rPr>
          <w:bCs/>
          <w:b/>
        </w:rPr>
        <w:t xml:space="preserve">Marine Engineer</w:t>
      </w:r>
    </w:p>
    <w:p>
      <w:pPr>
        <w:pStyle w:val="BodyText"/>
      </w:pPr>
      <w:r>
        <w:t xml:space="preserve">&gt;. For students, professionals, and policymakers interested in</w:t>
      </w:r>
    </w:p>
    <w:p>
      <w:pPr>
        <w:pStyle w:val="BodyText"/>
      </w:pPr>
      <w:r>
        <w:t xml:space="preserve">New Zealand Wellington's maritime future, understanding these dynamics is not just beneficial—it is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New Zealand Wellington</dc:title>
  <dc:creator/>
  <dc:language>en</dc:language>
  <cp:keywords/>
  <dcterms:created xsi:type="dcterms:W3CDTF">2026-07-29T21:33:32Z</dcterms:created>
  <dcterms:modified xsi:type="dcterms:W3CDTF">2026-07-29T21:33:32Z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