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31" w:name="book-report-analysis"/>
    <w:p>
      <w:pPr>
        <w:pStyle w:val="Heading1"/>
      </w:pPr>
      <w:r>
        <w:t xml:space="preserve">Book Report Analysis</w:t>
      </w:r>
    </w:p>
    <w:p>
      <w:pPr>
        <w:pStyle w:val="FirstParagraph"/>
      </w:pPr>
      <w:r>
        <w:rPr>
          <w:bCs/>
          <w:b/>
        </w:rPr>
        <w:t xml:space="preserve">Title:</w:t>
      </w:r>
      <w:r>
        <w:t xml:space="preserve">The Marine Engineer in the Context of Saudi Arabia Riyadh</w:t>
      </w:r>
      <w:r>
        <w:br/>
      </w:r>
      <w:r>
        <w:rPr>
          <w:bCs/>
          <w:b/>
        </w:rPr>
        <w:t xml:space="preserve">Date:</w:t>
      </w:r>
      <w:r>
        <w:t xml:space="preserve">[Current Date]</w:t>
      </w:r>
      <w:r>
        <w:br/>
      </w:r>
    </w:p>
    <w:bookmarkStart w:id="20" w:name="author"/>
    <w:p>
      <w:pPr>
        <w:pStyle w:val="SourceCode"/>
      </w:pPr>
      <w:r>
        <w:rPr>
          <w:rStyle w:val="VerbatimChar"/>
        </w:rPr>
        <w:t xml:space="preserve">Author: [Your Name/Student ID]</w:t>
      </w:r>
    </w:p>
    <w:bookmarkEnd w:id="20"/>
    <w:bookmarkStart w:id="21" w:name="introduction"/>
    <w:p>
      <w:pPr>
        <w:pStyle w:val="Heading2"/>
      </w:pPr>
      <w:r>
        <w:t xml:space="preserve">Introduction</w:t>
      </w:r>
    </w:p>
    <w:p>
      <w:pPr>
        <w:pStyle w:val="FirstParagraph"/>
      </w:pPr>
      <w:r>
        <w:t xml:space="preserve">This book report provides a comprehensive analysis of the role, responsibilities, and strategic importance of the Marine Engineer within the specific geographical and economic context of Saudi Arabia, with a particular focus on Riyadh. While Riyadh is renowned as an inland capital, it serves as the central hub for logistics, administration, and decision-making for all maritime activities in the Kingdom. Understanding this dynamic is crucial for grasping how marine engineering principles apply beyond just coastal zones.</w:t>
      </w:r>
    </w:p>
    <w:bookmarkEnd w:id="21"/>
    <w:bookmarkStart w:id="22" w:name="the-role-of-the-marine-engineer"/>
    <w:p>
      <w:pPr>
        <w:pStyle w:val="Heading2"/>
      </w:pPr>
      <w:r>
        <w:t xml:space="preserve">The Role of the Marine Engineer</w:t>
      </w:r>
    </w:p>
    <w:p>
      <w:pPr>
        <w:pStyle w:val="FirstParagraph"/>
      </w:pPr>
      <w:r>
        <w:t xml:space="preserve">A Marine Engineer is primarily responsible for the operation, maintenance, and repair of all mechanical equipment on board ships and offshore structures. This includes propulsion systems, electrical generators, pumps, valves, and auxiliary machinery. The core competencies required for a successful Marine Engineer include:</w:t>
      </w:r>
    </w:p>
    <w:p>
      <w:pPr>
        <w:numPr>
          <w:ilvl w:val="0"/>
          <w:numId w:val="1001"/>
        </w:numPr>
        <w:pStyle w:val="Compact"/>
      </w:pPr>
      <w:r>
        <w:rPr>
          <w:bCs/>
          <w:b/>
        </w:rPr>
        <w:t xml:space="preserve">Technical Expertise:</w:t>
      </w:r>
      <w:r>
        <w:t xml:space="preserve">In-depth knowledge of thermodynamics, fluid mechanics,</w:t>
      </w:r>
    </w:p>
    <w:p>
      <w:pPr>
        <w:numPr>
          <w:ilvl w:val="0"/>
          <w:numId w:val="1001"/>
        </w:numPr>
        <w:pStyle w:val="Compact"/>
      </w:pPr>
      <w:r>
        <w:rPr>
          <w:bCs/>
          <w:b/>
        </w:rPr>
        <w:t xml:space="preserve">Safety Compliance:</w:t>
      </w:r>
      <w:r>
        <w:t xml:space="preserve">Adherence to international maritime laws and safety standards</w:t>
      </w:r>
    </w:p>
    <w:bookmarkEnd w:id="22"/>
    <w:bookmarkStart w:id="23" w:name="X3374291297b65d75a4d79c37f1f4bbdceb0e50a"/>
    <w:p>
      <w:pPr>
        <w:pStyle w:val="Heading2"/>
      </w:pPr>
      <w:r>
        <w:t xml:space="preserve">The Unique Context of Saudi Arabia Riyadh</w:t>
      </w:r>
    </w:p>
    <w:p>
      <w:pPr>
        <w:pStyle w:val="FirstParagraph"/>
      </w:pPr>
      <w:r>
        <w:t xml:space="preserve">Saudi Arabia is undergoing rapid transformation through Vision 2030, which aims to diversify the economy beyond oil. A key pillar of this vision involves enhancing infrastructure development, including logistics and transportation networks.</w:t>
      </w:r>
    </w:p>
    <w:p>
      <w:pPr>
        <w:pStyle w:val="BodyText"/>
      </w:pPr>
      <w:r>
        <w:rPr>
          <w:bCs/>
          <w:b/>
        </w:rPr>
        <w:t xml:space="preserve">Note:</w:t>
      </w:r>
      <w:r>
        <w:t xml:space="preserve"> </w:t>
      </w:r>
      <w:r>
        <w:t xml:space="preserve">Although Riyadh is located approximately 400 kilometers inland from the nearest coastlines (Red Sea and Arabian Gulf), it acts as a critical logistical nexus connecting these ports to the rest of the country. The city hosts major government bodies overseeing maritime affairs, such as the General Ports Authority and customs departments, making it a strategic center for policy-making related to marine engineering projects.</w:t>
      </w:r>
    </w:p>
    <w:bookmarkEnd w:id="23"/>
    <w:bookmarkStart w:id="24" w:name="X4e659cc735cd5048c8a56315bc99e90fdeb7e96"/>
    <w:p>
      <w:pPr>
        <w:pStyle w:val="Heading2"/>
      </w:pPr>
      <w:r>
        <w:t xml:space="preserve">Marine Engineering Opportunities in Saudi Arabia Riyadh</w:t>
      </w:r>
    </w:p>
    <w:p>
      <w:pPr>
        <w:pStyle w:val="FirstParagraph"/>
      </w:pPr>
      <w:r>
        <w:t xml:space="preserve">The demand for skilled Marine Engineers in Saudi Arabia has increased significantly due to several factors:</w:t>
      </w:r>
    </w:p>
    <w:p>
      <w:pPr>
        <w:numPr>
          <w:ilvl w:val="0"/>
          <w:numId w:val="1002"/>
        </w:numPr>
        <w:pStyle w:val="Compact"/>
      </w:pPr>
      <w:r>
        <w:rPr>
          <w:bCs/>
          <w:b/>
        </w:rPr>
        <w:t xml:space="preserve">Growth of Maritime Infrastructure:</w:t>
      </w:r>
      <w:r>
        <w:t xml:space="preserve">The Kingdom is expanding its port facilities along both the Red Sea and Arabian Gulf. These ports require extensive maintenance and operational support, creating numerous opportunities for marine engineers.</w:t>
      </w:r>
    </w:p>
    <w:bookmarkEnd w:id="24"/>
    <w:bookmarkStart w:id="25" w:name="educational-and-career-pathways"/>
    <w:p>
      <w:pPr>
        <w:pStyle w:val="Heading2"/>
      </w:pPr>
      <w:r>
        <w:t xml:space="preserve">Educational and Career Pathways</w:t>
      </w:r>
    </w:p>
    <w:p>
      <w:pPr>
        <w:pStyle w:val="FirstParagraph"/>
      </w:pPr>
      <w:r>
        <w:t xml:space="preserve">In Saudi Arabia, aspiring Marine Engineers can pursue higher education at prestigious universities like King Saud University or specialized institutions offering maritime courses. Additionally, vocational training programs are being developed to meet the growing demand for technically proficient workers.</w:t>
      </w:r>
    </w:p>
    <w:bookmarkEnd w:id="25"/>
    <w:bookmarkStart w:id="28" w:name="challenges-and-solutions"/>
    <w:p>
      <w:pPr>
        <w:pStyle w:val="Heading2"/>
      </w:pPr>
      <w:r>
        <w:t xml:space="preserve">Challenges and Solutions</w:t>
      </w:r>
    </w:p>
    <w:bookmarkStart w:id="26" w:name="author"/>
    <w:p>
      <w:pPr>
        <w:pStyle w:val="SourceCode"/>
      </w:pPr>
      <w:r>
        <w:rPr>
          <w:rStyle w:val="VerbatimChar"/>
        </w:rPr>
        <w:t xml:space="preserve">Challenge: High initial investment in technical tools and software</w:t>
      </w:r>
      <w:r>
        <w:br/>
      </w:r>
      <w:r>
        <w:rPr>
          <w:rStyle w:val="VerbatimChar"/>
        </w:rPr>
        <w:t xml:space="preserve">Solution: Government incentives for startups focusing on marine technology</w:t>
      </w:r>
    </w:p>
    <w:bookmarkEnd w:id="26"/>
    <w:bookmarkStart w:id="27" w:name="author"/>
    <w:p>
      <w:pPr>
        <w:pStyle w:val="SourceCode"/>
      </w:pPr>
      <w:r>
        <w:rPr>
          <w:rStyle w:val="VerbatimChar"/>
        </w:rPr>
        <w:t xml:space="preserve">Challenge: Lack of awareness about career prospects in remote areas</w:t>
      </w:r>
      <w:r>
        <w:br/>
      </w:r>
      <w:r>
        <w:rPr>
          <w:rStyle w:val="VerbatimChar"/>
        </w:rPr>
        <w:t xml:space="preserve">Solution: Awareness campaigns targeting youth across Saudi Arabia including Riyadh</w:t>
      </w:r>
    </w:p>
    <w:bookmarkEnd w:id="27"/>
    <w:bookmarkEnd w:id="28"/>
    <w:bookmarkStart w:id="29" w:name="conclusion"/>
    <w:p>
      <w:pPr>
        <w:pStyle w:val="Heading2"/>
      </w:pPr>
      <w:r>
        <w:t xml:space="preserve">Conclusion</w:t>
      </w:r>
    </w:p>
    <w:p>
      <w:pPr>
        <w:pStyle w:val="FirstParagraph"/>
      </w:pPr>
      <w:r>
        <w:t xml:space="preserve">In conclusion, the field of Marine Engineering holds immense potential for growth in Saudi Arabia, particularly within the administrative and logistical framework centered around Riyadh. Professionals entering this industry must adapt to evolving technologies while adhering to strict environmental and safety regulations. By leveraging local expertise and integrating global best practices, Saudi Arabia can establish itself as a leader in sustainable marine engineering solutions.</w:t>
      </w:r>
    </w:p>
    <w:bookmarkEnd w:id="29"/>
    <w:bookmarkStart w:id="30" w:name="bibliography"/>
    <w:p>
      <w:pPr>
        <w:pStyle w:val="Heading2"/>
      </w:pPr>
      <w:r>
        <w:t xml:space="preserve">Bibliography</w:t>
      </w:r>
    </w:p>
    <w:p>
      <w:pPr>
        <w:numPr>
          <w:ilvl w:val="0"/>
          <w:numId w:val="1003"/>
        </w:numPr>
        <w:pStyle w:val="Compact"/>
      </w:pPr>
      <w:r>
        <w:t xml:space="preserve">Saudi Arabian Maritime Authority Annual Reports (2023)</w:t>
      </w:r>
    </w:p>
    <w:p>
      <w:pPr>
        <w:numPr>
          <w:ilvl w:val="0"/>
          <w:numId w:val="1003"/>
        </w:numPr>
        <w:pStyle w:val="Compact"/>
      </w:pPr>
      <w:r>
        <w:t xml:space="preserve">International Maritime Organization Guidelines on Sustainable Shipping Practices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Saudi Arabia Riyadh</dc:title>
  <dc:creator/>
  <dc:language>en</dc:language>
  <cp:keywords/>
  <dcterms:created xsi:type="dcterms:W3CDTF">2026-07-29T13:21:47Z</dcterms:created>
  <dcterms:modified xsi:type="dcterms:W3CDTF">2026-07-29T13:21:47Z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