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409a9a68e984ef39195b35c80cdaf3e7e78649f"/>
    <w:p>
      <w:pPr>
        <w:pStyle w:val="Heading1"/>
      </w:pPr>
      <w:r>
        <w:t xml:space="preserve">Book Report: The Role and Evolution of the Marine Engineer in United States San Francisco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Maritime Engineering, Urban Infrastructure, and Economic History</w:t>
      </w:r>
      <w:r>
        <w:br/>
      </w:r>
      <w:r>
        <w:rPr>
          <w:bCs/>
          <w:b/>
        </w:rPr>
        <w:t xml:space="preserve">Synthesis Focus:</w:t>
      </w:r>
      <w:r>
        <w:t xml:space="preserve">The intersection of the Marine Engineer profession with the specific geographic and economic context of United States San Francisco</w:t>
      </w:r>
    </w:p>
    <w:bookmarkStart w:id="20" w:name="Xbb924a5f2007bb18d7b951f93122b724f4de97e"/>
    <w:p>
      <w:pPr>
        <w:pStyle w:val="Heading2"/>
      </w:pPr>
      <w:r>
        <w:t xml:space="preserve">I. Introduction: The Engine Behind the Golden Gate</w:t>
      </w:r>
    </w:p>
    <w:p>
      <w:pPr>
        <w:pStyle w:val="FirstParagraph"/>
      </w:pPr>
      <w:r>
        <w:t xml:space="preserve">The study of maritime history is incomplete without an examination of the individuals who power, maintain, and innovate upon vessels that traverse our world’s oceans. This book report synthesizes key themes regarding the profession of the Marine Engineer, analyzing how their technical expertise has shaped not only naval architecture but also the urban and industrial landscape of United States San Francisco. As a major port city situated on a natural harbor that serves as a gateway to Asia, San Francisco represents a unique case study where engineering precision meets complex environmental and logistical challenges. The Marine Engineer is not merely an operator of machinery; they are critical stakeholders in global trade, environmental stewardship, and urban development.</w:t>
      </w:r>
    </w:p>
    <w:p>
      <w:pPr>
        <w:pStyle w:val="BodyText"/>
      </w:pPr>
      <w:r>
        <w:t xml:space="preserve">This document explores the multifaceted role of the Marine Engineer through historical analysis, technological advancement, and local application within the bustling port ecosystem of United States San Francisco. By examining primary texts on maritime engineering and secondary sources on Bay Area logistics, we can understand how these professionals have adapted to regulatory pressures from bodies like the Environmental Protection Agency (EPA) while maintaining operational efficiency.</w:t>
      </w:r>
    </w:p>
    <w:bookmarkEnd w:id="20"/>
    <w:bookmarkStart w:id="21" w:name="X61748648f826e1794b8623a4755e36581b5e824"/>
    <w:p>
      <w:pPr>
        <w:pStyle w:val="Heading2"/>
      </w:pPr>
      <w:r>
        <w:t xml:space="preserve">II. Historical Context: The Industrial Heart of the Bay</w:t>
      </w:r>
    </w:p>
    <w:p>
      <w:pPr>
        <w:pStyle w:val="FirstParagraph"/>
      </w:pPr>
      <w:r>
        <w:t xml:space="preserve">The history of United States San Francisco is inextricably linked to maritime commerce. Following the Gold Rush and extending through World War II, shipyards in cities like Richmond and Vallejo, adjacent to San Francisco, became hubs of industrial activity. During this era, the Marine Engineer played a pivotal role in constructing vessels ranging from Liberty Ships to luxury liners.</w:t>
      </w:r>
    </w:p>
    <w:p>
      <w:pPr>
        <w:pStyle w:val="BodyText"/>
      </w:pPr>
      <w:r>
        <w:t xml:space="preserve">In early 20th-century literature regarding American industry, the Marine Engineer is often depicted as a figure of resilience and technical ingenuity. These texts highlight how engineers had to design propulsion systems capable of withstanding harsh Pacific conditions while maximizing fuel efficiency—a critical concern that remains relevant today. The transition from coal-fired steam engines to diesel-electric and nuclear propulsion in the mid-20th century required Marine Engineers in United States San Francisco to continuously adapt their skill sets, driving educational reforms at institutions like California Maritime Academy.</w:t>
      </w:r>
    </w:p>
    <w:bookmarkEnd w:id="21"/>
    <w:bookmarkStart w:id="22" w:name="Xf28adf1b9a924d1161865c2fabe798d88b7a1e2"/>
    <w:p>
      <w:pPr>
        <w:pStyle w:val="Heading2"/>
      </w:pPr>
      <w:r>
        <w:t xml:space="preserve">III. Technological Innovation and Modern Challenges</w:t>
      </w:r>
    </w:p>
    <w:p>
      <w:pPr>
        <w:pStyle w:val="FirstParagraph"/>
      </w:pPr>
      <w:r>
        <w:t xml:space="preserve">In contemporary discourse, the role of the Marine Engineer has expanded beyond mechanical maintenance to include complex environmental compliance. As global shipping regulations tighten, particularly within sensitive areas like San Francisco Bay, the Marine Engineer must possess deep knowledge of emission control technologies. The introduction of Exhaust Gas Cleaning Systems (EGCS), commonly known as "scrubbers," and LNG (Liquefied Natural Gas) fuel systems represents a significant shift in engineering priorities.</w:t>
      </w:r>
    </w:p>
    <w:p>
      <w:pPr>
        <w:pStyle w:val="BodyText"/>
      </w:pPr>
      <w:r>
        <w:t xml:space="preserve">Recent studies emphasize that Marine Engineers are now data analysts as much as mechanics. Modern ships are equipped with sophisticated sensor networks that monitor engine performance, fuel consumption, and emission levels in real-time. For vessels calling at United States San Francisco ports such as the Port of Oakland and the Port of San Francisco, engineers must ensure their systems meet strict local air quality standards. This has led to the adoption of shore power infrastructure ("cold ironing"), allowing ships to disconnect from onboard generators and plug into the local grid while docked, thereby reducing pollution in densely populated urban areas.</w:t>
      </w:r>
    </w:p>
    <w:bookmarkEnd w:id="22"/>
    <w:bookmarkStart w:id="25" w:name="X119d6a2370fd82c8e80f4d6efc120c3f28a1076"/>
    <w:p>
      <w:pPr>
        <w:pStyle w:val="Heading2"/>
      </w:pPr>
      <w:r>
        <w:t xml:space="preserve">IV. The Marine Engineer in United States San Francisco: A Case Study</w:t>
      </w:r>
    </w:p>
    <w:p>
      <w:pPr>
        <w:pStyle w:val="FirstParagraph"/>
      </w:pPr>
      <w:r>
        <w:t xml:space="preserve">The specific geography of United States San Francisco presents unique challenges for the Marine Engineer. The Bay’s strong tidal currents, frequent fog, and seismic activity require vessels to be designed and maintained with exceptional robustness. Engineers working in this region must understand not just propulsion but also structural integrity under dynamic loads.</w:t>
      </w:r>
    </w:p>
    <w:bookmarkStart w:id="23" w:name="a.-environmental-stewardship"/>
    <w:p>
      <w:pPr>
        <w:pStyle w:val="Heading3"/>
      </w:pPr>
      <w:r>
        <w:t xml:space="preserve">A. Environmental Stewardship</w:t>
      </w:r>
    </w:p>
    <w:p>
      <w:pPr>
        <w:pStyle w:val="FirstParagraph"/>
      </w:pPr>
      <w:r>
        <w:t xml:space="preserve">The Marine Engineer is increasingly viewed as an environmental guardian. In United States San Francisco, the pressure to protect marine life, particularly species like the Delta Smelt and various whale populations, has driven innovations in underwater noise reduction and biofouling prevention. Engineers are tasked with developing non-toxic hull coatings and quieting propeller designs to minimize acoustic impact on aquatic ecosystems.</w:t>
      </w:r>
    </w:p>
    <w:bookmarkEnd w:id="23"/>
    <w:bookmarkStart w:id="24" w:name="b.-logistics-and-supply-chain-resilience"/>
    <w:p>
      <w:pPr>
        <w:pStyle w:val="Heading3"/>
      </w:pPr>
      <w:r>
        <w:t xml:space="preserve">B. Logistics and Supply Chain Resilience</w:t>
      </w:r>
    </w:p>
    <w:p>
      <w:pPr>
        <w:pStyle w:val="FirstParagraph"/>
      </w:pPr>
      <w:r>
        <w:t xml:space="preserve">As a critical node in the global supply chain, United States San Francisco relies heavily on efficient port operations. The Marine Engineer contributes to this efficiency by ensuring minimal downtime for cargo-handling equipment and vessels. Predictive maintenance algorithms, managed by engineering teams, help anticipate mechanical failures before they occur, preventing costly delays that could ripple through international trade networks.</w:t>
      </w:r>
    </w:p>
    <w:bookmarkEnd w:id="24"/>
    <w:bookmarkEnd w:id="25"/>
    <w:bookmarkStart w:id="26" w:name="Xb6106b2dbec56fb6dae7d6617e65ea267c9c6f3"/>
    <w:p>
      <w:pPr>
        <w:pStyle w:val="Heading2"/>
      </w:pPr>
      <w:r>
        <w:t xml:space="preserve">V. Educational and Professional Implications</w:t>
      </w:r>
    </w:p>
    <w:p>
      <w:pPr>
        <w:pStyle w:val="FirstParagraph"/>
      </w:pPr>
      <w:r>
        <w:t xml:space="preserve">The evolving demands placed on the Marine Engineer necessitate a reevaluation of maritime education programs in California. Institutions preparing students for careers in United States San Francisco must integrate modules on renewable energy, digital twin technology, and environmental law alongside traditional thermodynamics and fluid mechanics. This holistic approach ensures that future engineers are not only technically proficient but also ethically conscious and environmentally aware.</w:t>
      </w:r>
    </w:p>
    <w:p>
      <w:pPr>
        <w:pStyle w:val="BodyText"/>
      </w:pPr>
      <w:r>
        <w:t xml:space="preserve">Furthermore, professional development for current Marine Engineers in the region is crucial. Continuous training programs focused on emerging technologies such as autonomous ship operations and hydrogen fuel cells will be essential for maintaining a competitive workforce. The collaboration between academic institutions, industry leaders, and regulatory bodies in United States San Francisco offers a model for other port cities seeking to modernize their engineering practices.</w:t>
      </w:r>
    </w:p>
    <w:bookmarkEnd w:id="26"/>
    <w:bookmarkStart w:id="27" w:name="vi.-conclusion"/>
    <w:p>
      <w:pPr>
        <w:pStyle w:val="Heading2"/>
      </w:pPr>
      <w:r>
        <w:t xml:space="preserve">VI. Conclusion</w:t>
      </w:r>
    </w:p>
    <w:p>
      <w:pPr>
        <w:pStyle w:val="FirstParagraph"/>
      </w:pPr>
      <w:r>
        <w:t xml:space="preserve">In conclusion, the Marine Engineer is far more than a technician; they are architects of mobility and guardians of environmental health within the complex ecosystem of United States San Francisco. From the steam-powered shipyards of the past to today’s data-driven, eco-conscious vessels, this profession has continually evolved to meet new challenges. As we look to the future, the integration of advanced technologies and sustainable practices will define the next generation of Marine Engineers.</w:t>
      </w:r>
    </w:p>
    <w:p>
      <w:pPr>
        <w:pStyle w:val="BodyText"/>
      </w:pPr>
      <w:r>
        <w:t xml:space="preserve">The story of United States San Francisco is a maritime story, and at its core lies the ingenuity and dedication of those who keep ships running safely, efficiently, and cleanly. Understanding this dynamic is essential for policymakers, educators, and industry leaders alike as they strive to build a resilient and sustainable future for global commerce.</w:t>
      </w:r>
    </w:p>
    <w:p>
      <w:pPr>
        <w:pStyle w:val="BodyText"/>
      </w:pPr>
      <w:r>
        <w:rPr>
          <w:bCs/>
          <w:b/>
        </w:rPr>
        <w:t xml:space="preserve">Key Takeaway:</w:t>
      </w:r>
      <w:r>
        <w:t xml:space="preserve"> </w:t>
      </w:r>
      <w:r>
        <w:t xml:space="preserve">The successful Marine Engineer in United States San Francisco must balance mechanical expertise with environmental responsibility, leveraging technology to navigate both the physical waters of the Bay and the regulatory currents of modern maritime law.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United States San Francisco</dc:title>
  <dc:creator/>
  <dc:language>en</dc:language>
  <cp:keywords/>
  <dcterms:created xsi:type="dcterms:W3CDTF">2026-07-30T03:59:37Z</dcterms:created>
  <dcterms:modified xsi:type="dcterms:W3CDTF">2026-07-30T03:59:37Z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