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Marketing</w:t>
      </w:r>
      <w:r>
        <w:t xml:space="preserve"> </w:t>
      </w:r>
      <w:r>
        <w:t xml:space="preserve">Manager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1" w:name="X6c8f80a96f495fff64da6c6c2ad5ab2f730a264"/>
    <w:p>
      <w:pPr>
        <w:pStyle w:val="Heading1"/>
      </w:pPr>
      <w:r>
        <w:t xml:space="preserve">The Evolving Role of the Marketing Manager</w:t>
      </w:r>
      <w:r>
        <w:br/>
      </w:r>
      <w:r>
        <w:t xml:space="preserve">A Comprehensive Analysis for Argentina Buenos Aires</w:t>
      </w:r>
    </w:p>
    <w:p>
      <w:pPr>
        <w:pStyle w:val="FirstParagraph"/>
      </w:pPr>
      <w:r>
        <w:rPr>
          <w:bCs/>
          <w:b/>
        </w:rPr>
        <w:t xml:space="preserve">Date:</w:t>
      </w:r>
      <w:r>
        <w:t xml:space="preserve"> </w:t>
      </w:r>
      <w:r>
        <w:t xml:space="preserve">October 26, 2023</w:t>
      </w:r>
      <w:r>
        <w:br/>
      </w:r>
      <w:r>
        <w:rPr>
          <w:bCs/>
          <w:b/>
        </w:rPr>
        <w:t xml:space="preserve">To:&gt; Strategic Planning Committee</w:t>
      </w:r>
      <w:r>
        <w:br/>
      </w:r>
      <w:r>
        <w:rPr>
          <w:bCs/>
          <w:b/>
          <w:bCs/>
          <w:b/>
        </w:rPr>
        <w:t xml:space="preserve">From: Senior Analyst Team</w:t>
      </w:r>
      <w:r>
        <w:br/>
      </w:r>
      <w:r>
        <w:rPr>
          <w:iCs/>
          <w:i/>
          <w:bCs/>
          <w:b/>
          <w:bCs/>
          <w:b/>
        </w:rPr>
        <w:t xml:space="preserve">Subject : Book Report on Leadership and Strategy for the Marketing Manager in the Argentine Context</w:t>
      </w:r>
    </w:p>
    <w:bookmarkStart w:id="20" w:name="executive-summary"/>
    <w:p>
      <w:pPr>
        <w:pStyle w:val="Heading2"/>
      </w:pPr>
      <w:r>
        <w:t xml:space="preserve">Executive Summary</w:t>
      </w:r>
    </w:p>
    <w:p>
      <w:pPr>
        <w:pStyle w:val="FirstParagraph"/>
      </w:pPr>
      <w:r>
        <w:t xml:space="preserve">In today’s rapidly changing global economic landscape, understanding the specific nuances of local markets is paramount for corporate success. This book report synthesizes key insights from contemporary literature on marketing leadership, specifically tailored to the unique socio-economic and cultural fabric of Argentina Buenos Aires. The central thesis explored herein is that a successful Marketing Manager in this region must transcend traditional western marketing models by integrating deep cultural empathy, resilience against economic volatility, and digital innovation.</w:t>
      </w:r>
    </w:p>
    <w:p>
      <w:pPr>
        <w:pStyle w:val="BodyText"/>
      </w:pPr>
      <w:r>
        <w:t xml:space="preserve">The role of the Marketing Manager is not merely about promoting products; it is about navigating the complex intersection of passion-driven consumer behavior and pragmatic economic constraints. In Buenos Aires, a city known for its intellectual vibrancy and artistic soul but also characterized by fluctuating inflation rates and currency devaluation, the Marketing Manager serves as a critical stabilizer for brand identity. This report examines how literature on modern management applies to this specific demographic.</w:t>
      </w:r>
    </w:p>
    <w:bookmarkEnd w:id="20"/>
    <w:bookmarkStart w:id="23" w:name="the-cultural-landscape-of-buenos-aires"/>
    <w:p>
      <w:pPr>
        <w:pStyle w:val="Heading2"/>
      </w:pPr>
      <w:r>
        <w:t xml:space="preserve">The Cultural Landscape of Buenos Aires</w:t>
      </w:r>
    </w:p>
    <w:p>
      <w:pPr>
        <w:pStyle w:val="FirstParagraph"/>
      </w:pPr>
      <w:r>
        <w:t xml:space="preserve">To understand the responsibilities of a Marketing Manager in Argentina Buenos Aires, one must first appreciate the city’s unique cultural capital. Literature suggests that consumers in this region are highly educated and skeptical of aggressive advertising tactics. They value authenticity, storytelling, and emotional connection above all else.</w:t>
      </w:r>
    </w:p>
    <w:bookmarkStart w:id="21" w:name="the-power-of-cercanía-closeness"/>
    <w:p>
      <w:pPr>
        <w:pStyle w:val="Heading3"/>
      </w:pPr>
      <w:r>
        <w:t xml:space="preserve">1. The Power of "Cercanía" (Closeness)</w:t>
      </w:r>
    </w:p>
    <w:p>
      <w:pPr>
        <w:pStyle w:val="FirstParagraph"/>
      </w:pPr>
      <w:r>
        <w:t xml:space="preserve">A recurring theme in management studies regarding Latin American markets is the concept of *cercanía*. For a Marketing Manager in Buenos Aires, building a brand that feels "close" to the consumer is essential. Unlike more transactional markets, Argentine consumers prefer brands that engage with them on a personal level. This requires marketing strategies that utilize local humor, references to tango culture, football passion, and the specific social rhythms of neighborhoods like Palermo or Recoleta.</w:t>
      </w:r>
    </w:p>
    <w:bookmarkEnd w:id="21"/>
    <w:bookmarkStart w:id="22" w:name="intellectual-engagement"/>
    <w:p>
      <w:pPr>
        <w:pStyle w:val="Heading3"/>
      </w:pPr>
      <w:r>
        <w:t xml:space="preserve">2. Intellectual Engagement</w:t>
      </w:r>
    </w:p>
    <w:p>
      <w:pPr>
        <w:pStyle w:val="FirstParagraph"/>
      </w:pPr>
      <w:r>
        <w:t xml:space="preserve">Buenos Aires is often referred to as the Paris of South America due to its high literacy rates and literary history. Consequently, copywriting in this market must be sophisticated. The Marketing Manager cannot rely solely on visual stimuli; the narrative arc of their campaigns must be compelling. Books on strategic communication emphasize that in such markets, intellectual respect from the consumer is a prerequisite for loyalty.</w:t>
      </w:r>
    </w:p>
    <w:bookmarkEnd w:id="22"/>
    <w:bookmarkEnd w:id="23"/>
    <w:bookmarkStart w:id="24" w:name="Xef5c4b22dad9ed143934b32c98c34dacfaa378b"/>
    <w:p>
      <w:pPr>
        <w:pStyle w:val="Heading2"/>
      </w:pPr>
      <w:r>
        <w:t xml:space="preserve">Economic Volatility and Strategic Agility</w:t>
      </w:r>
    </w:p>
    <w:p>
      <w:pPr>
        <w:pStyle w:val="FirstParagraph"/>
      </w:pPr>
      <w:r>
        <w:t xml:space="preserve">No analysis of the Marketing Manager role in Argentina Buenos Aires is complete without addressing economic instability. Standard marketing textbooks often assume stable purchasing power, but this does not apply to the current Argentine context. The literature highlights several critical adjustments required for effective management:</w:t>
      </w:r>
    </w:p>
    <w:p>
      <w:pPr>
        <w:numPr>
          <w:ilvl w:val="0"/>
          <w:numId w:val="1001"/>
        </w:numPr>
        <w:pStyle w:val="Compact"/>
      </w:pPr>
      <w:r>
        <w:rPr>
          <w:bCs/>
          <w:b/>
        </w:rPr>
        <w:t xml:space="preserve">Pricing Psychology:</w:t>
      </w:r>
      <w:r>
        <w:t xml:space="preserve"> </w:t>
      </w:r>
      <w:r>
        <w:t xml:space="preserve">Inflation affects how prices are perceived. A Marketing Manager must constantly re-evaluate price points, often shifting from premium positioning to value-based propositions that emphasize longevity and cost-per-use rather than upfront cost.</w:t>
      </w:r>
    </w:p>
    <w:p>
      <w:pPr>
        <w:numPr>
          <w:ilvl w:val="0"/>
          <w:numId w:val="1001"/>
        </w:numPr>
        <w:pStyle w:val="Compact"/>
      </w:pPr>
      <w:r>
        <w:rPr>
          <w:bCs/>
          <w:b/>
        </w:rPr>
        <w:t xml:space="preserve">Currency Hedging in Campaigns:</w:t>
      </w:r>
      <w:r>
        <w:t xml:space="preserve"> </w:t>
      </w:r>
      <w:r>
        <w:t xml:space="preserve">Marketing budgets may be tied to foreign currencies while sales are in local pesos. The Marketing Manager must collaborate closely with finance teams to ensure that campaign ROI remains positive despite currency devaluation.</w:t>
      </w:r>
    </w:p>
    <w:p>
      <w:pPr>
        <w:numPr>
          <w:ilvl w:val="0"/>
          <w:numId w:val="1001"/>
        </w:numPr>
        <w:pStyle w:val="Compact"/>
      </w:pPr>
      <w:r>
        <w:rPr>
          <w:bCs/>
          <w:b/>
        </w:rPr>
        <w:t xml:space="preserve">Elasticity Management:</w:t>
      </w:r>
      <w:r>
        <w:t xml:space="preserve"> </w:t>
      </w:r>
      <w:r>
        <w:t xml:space="preserve">Consumer demand becomes highly elastic during economic downturns. The Marketing Manager must identify which products serve as "indulgence" and which serve as "essential comfort," tailoring messaging accordingly.</w:t>
      </w:r>
    </w:p>
    <w:bookmarkEnd w:id="24"/>
    <w:bookmarkStart w:id="27" w:name="X8748bd0067131074e30ce888a8161f0ffbe1963"/>
    <w:p>
      <w:pPr>
        <w:pStyle w:val="Heading2"/>
      </w:pPr>
      <w:r>
        <w:t xml:space="preserve">The Digital Transformation in Buenos Aires</w:t>
      </w:r>
    </w:p>
    <w:p>
      <w:pPr>
        <w:pStyle w:val="FirstParagraph"/>
      </w:pPr>
      <w:r>
        <w:t xml:space="preserve">The role of the Marketing Manager has evolved significantly with the advent of digital tools. In Argentina Buenos Aires, social media penetration is among the highest in Latin America. Platforms like Instagram, TikTok, and LinkedIn are not just communication channels but primary commerce drivers.</w:t>
      </w:r>
    </w:p>
    <w:bookmarkStart w:id="25" w:name="social-commerce-and-influencer-culture"/>
    <w:p>
      <w:pPr>
        <w:pStyle w:val="Heading3"/>
      </w:pPr>
      <w:r>
        <w:t xml:space="preserve">Social Commerce and Influencer Culture</w:t>
      </w:r>
    </w:p>
    <w:p>
      <w:pPr>
        <w:pStyle w:val="FirstParagraph"/>
      </w:pPr>
      <w:r>
        <w:t xml:space="preserve">A key finding from recent marketing literature is the dominance of micro-influencers in the Argentine market. Consumers trust peer recommendations more than corporate spokespeople. Therefore, a Marketing Manager must allocate resources toward community management and influencer partnerships rather than traditional mass media buying. This shift requires the Marketing Manager to possess strong data analytics skills to track engagement metrics in real-time.</w:t>
      </w:r>
    </w:p>
    <w:bookmarkEnd w:id="25"/>
    <w:bookmarkStart w:id="26" w:name="e-commerce-integration"/>
    <w:p>
      <w:pPr>
        <w:pStyle w:val="Heading3"/>
      </w:pPr>
      <w:r>
        <w:t xml:space="preserve">E-commerce Integration</w:t>
      </w:r>
    </w:p>
    <w:p>
      <w:pPr>
        <w:pStyle w:val="FirstParagraph"/>
      </w:pPr>
      <w:r>
        <w:t xml:space="preserve">The rise of Mercado Pago and local e-commerce platforms has changed consumer behavior. The Marketing Manager must ensure omnichannel consistency, where the brand experience is seamless whether the customer is browsing on a mobile device or visiting a physical store in Puerto Madero.</w:t>
      </w:r>
    </w:p>
    <w:bookmarkEnd w:id="26"/>
    <w:bookmarkEnd w:id="27"/>
    <w:bookmarkStart w:id="28" w:name="leadership-and-team-dynamics"/>
    <w:p>
      <w:pPr>
        <w:pStyle w:val="Heading2"/>
      </w:pPr>
      <w:r>
        <w:t xml:space="preserve">Leadership and Team Dynamics</w:t>
      </w:r>
    </w:p>
    <w:p>
      <w:pPr>
        <w:pStyle w:val="FirstParagraph"/>
      </w:pPr>
      <w:r>
        <w:t xml:space="preserve">Beyond strategy, the human element of being a Marketing Manager cannot be understated. In Argentina Buenos Aires, workplace culture values hierarchy but also demands strong interpersonal relationships. The Marketing Manager must lead with empathy, recognizing the personal challenges their team may face due to economic pressures.</w:t>
      </w:r>
    </w:p>
    <w:bookmarkEnd w:id="28"/>
    <w:bookmarkStart w:id="30" w:name="conclusion-and-recommendations"/>
    <w:p>
      <w:pPr>
        <w:pStyle w:val="Heading2"/>
      </w:pPr>
      <w:r>
        <w:t xml:space="preserve">Conclusion and Recommendations</w:t>
      </w:r>
    </w:p>
    <w:p>
      <w:pPr>
        <w:pStyle w:val="FirstParagraph"/>
      </w:pPr>
      <w:r>
        <w:t xml:space="preserve">In conclusion, the literature clearly indicates that the position of Marketing Manager in Argentina Buenos Aires is a multifaceted role requiring a blend of artistic sensitivity, economic acumen, and digital fluency. Success in this market does not come from importing generic global strategies but from adapting them to the local context.</w:t>
      </w:r>
    </w:p>
    <w:bookmarkStart w:id="29" w:name="X08282e032bbd2f3b9f9ff63e74cef9b94432c38"/>
    <w:p>
      <w:pPr>
        <w:pStyle w:val="Heading3"/>
      </w:pPr>
      <w:r>
        <w:t xml:space="preserve">Key Takeaways for Aspiring Marketing Managers:</w:t>
      </w:r>
    </w:p>
    <w:p>
      <w:pPr>
        <w:pStyle w:val="FirstParagraph"/>
      </w:pPr>
      <w:r>
        <w:rPr>
          <w:bCs/>
          <w:b/>
        </w:rPr>
        <w:t xml:space="preserve">Cultural Immersion:</w:t>
      </w:r>
      <w:r>
        <w:t xml:space="preserve"> </w:t>
      </w:r>
      <w:r>
        <w:t xml:space="preserve">Spend time in different neighborhoods of Buenos Aires to understand diverse consumer segments.</w:t>
      </w:r>
    </w:p>
    <w:p>
      <w:pPr>
        <w:pStyle w:val="BodyText"/>
      </w:pPr>
      <w:r>
        <w:rPr>
          <w:bCs/>
          <w:b/>
        </w:rPr>
        <w:t xml:space="preserve">Economic Resilience:</w:t>
      </w:r>
      <w:r>
        <w:t xml:space="preserve"> </w:t>
      </w:r>
      <w:r>
        <w:t xml:space="preserve">Develop contingency plans for inflation and currency fluctuations.</w:t>
      </w:r>
    </w:p>
    <w:p>
      <w:pPr>
        <w:pStyle w:val="BodyText"/>
      </w:pPr>
      <w:r>
        <w:rPr>
          <w:bCs/>
          <w:b/>
        </w:rPr>
        <w:t xml:space="preserve">Digital-First Approach:</w:t>
      </w:r>
      <w:r>
        <w:t xml:space="preserve"> </w:t>
      </w:r>
      <w:r>
        <w:t xml:space="preserve">Prioritize social media engagement and community building over traditional advertising.</w:t>
      </w:r>
    </w:p>
    <w:p>
      <w:pPr>
        <w:pStyle w:val="BodyText"/>
      </w:pPr>
      <w:r>
        <w:t xml:space="preserve">Narrative Driven Marketing:</w:t>
      </w:r>
    </w:p>
    <w:p>
      <w:pPr>
        <w:pStyle w:val="BodyText"/>
      </w:pPr>
      <w:r>
        <w:t xml:space="preserve">: Craft stories that resonate with the intellectual and emotional values of Argentine consumers.</w:t>
      </w:r>
    </w:p>
    <w:p>
      <w:pPr>
        <w:pStyle w:val="BodyText"/>
      </w:pPr>
      <w:r>
        <w:t xml:space="preserve">This report underscores that while the core principles of marketing remain universal, their application in Argentina Buenos Aires demands a specialized, nuanced approach. The successful Marketing Manager is not just a promoter of goods but a cultural interpreter who bridges the gap between global brand aspirations and local consumer realities.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Marketing Manager in Argentina Buenos Aires</dc:title>
  <dc:creator/>
  <dc:language>en</dc:language>
  <cp:keywords/>
  <dcterms:created xsi:type="dcterms:W3CDTF">2026-07-29T17:02:59Z</dcterms:created>
  <dcterms:modified xsi:type="dcterms:W3CDTF">2026-07-29T17:02:59Z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