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6b425c6cbbcc94d7d29ea91d255b4e6c4855c77"/>
    <w:p>
      <w:pPr>
        <w:pStyle w:val="Heading1"/>
      </w:pPr>
      <w:r>
        <w:t xml:space="preserve">Book Report: The Strategic Evolution of the Marketing Manager in Ethiopia Addis Ababa</w:t>
      </w:r>
    </w:p>
    <w:p>
      <w:pPr>
        <w:pStyle w:val="FirstParagraph"/>
      </w:pPr>
      <w:r>
        <w:rPr>
          <w:bCs/>
          <w:b/>
        </w:rPr>
        <w:t xml:space="preserve">Title:</w:t>
      </w:r>
    </w:p>
    <w:p>
      <w:pPr>
        <w:pStyle w:val="BodyText"/>
      </w:pPr>
      <w:r>
        <w:rPr>
          <w:iCs/>
          <w:i/>
        </w:rPr>
        <w:t xml:space="preserve">Navigating the Horn of Africa: A Comprehensive Guide to Modern Marketing Management in Emerging Markets</w:t>
      </w:r>
    </w:p>
    <w:p>
      <w:pPr>
        <w:pStyle w:val="BodyText"/>
      </w:pPr>
      <w:r>
        <w:rPr>
          <w:bCs/>
          <w:b/>
        </w:rPr>
        <w:t xml:space="preserve">Audience:</w:t>
      </w:r>
    </w:p>
    <w:p>
      <w:pPr>
        <w:pStyle w:val="BodyText"/>
      </w:pPr>
      <w:r>
        <w:t xml:space="preserve">This report is specifically tailored for professionals, students, and entrepreneurs focused on the commercial landscape of Ethiopia Addis Ababa. It serves as a critical analysis for anyone seeking to understand the nuanced role of the Marketing Manager within this specific geographic and cultural context.</w:t>
      </w:r>
    </w:p>
    <w:bookmarkStart w:id="20" w:name="introduction-the-contextual-imperative"/>
    <w:p>
      <w:pPr>
        <w:pStyle w:val="Heading2"/>
      </w:pPr>
      <w:r>
        <w:t xml:space="preserve">Introduction: The Contextual Imperative</w:t>
      </w:r>
    </w:p>
    <w:p>
      <w:pPr>
        <w:pStyle w:val="FirstParagraph"/>
      </w:pPr>
      <w:r>
        <w:t xml:space="preserve">In recent years, Ethiopia Addis Ababa has emerged as one of Africa’s most dynamic economic hubs. As a diplomatic capital and a growing commercial center, the city presents unique challenges and opportunities for business leaders. This book report examines how the traditional definition of a Marketing Manager must be adapted to fit the realities of Ethiopia Addis Ababa. The core thesis of this analysis is that while global marketing principles remain relevant, their application in Ethiopia Addis Ababa requires a hyper-localized strategy, deep cultural intelligence, and an agile approach to regulatory frameworks.</w:t>
      </w:r>
    </w:p>
    <w:p>
      <w:pPr>
        <w:pStyle w:val="BodyText"/>
      </w:pPr>
      <w:r>
        <w:t xml:space="preserve">The role of the Marketing Manager is no longer confined to brand awareness and customer acquisition. In the bustling metropolis of Ethiopia Addis Ababa, this professional acts as a bridge between international standards and local consumer behaviors. The document below dissects the key themes regarding how a Marketing Manager must operate to succeed in this vibrant market.</w:t>
      </w:r>
    </w:p>
    <w:bookmarkEnd w:id="20"/>
    <w:bookmarkStart w:id="21" w:name="Xe03c19c5f00eb0bed449aa7dfff554196549316"/>
    <w:p>
      <w:pPr>
        <w:pStyle w:val="Heading2"/>
      </w:pPr>
      <w:r>
        <w:t xml:space="preserve">Chapter 1: Understanding the Ethiopian Consumer in Addis Ababa</w:t>
      </w:r>
    </w:p>
    <w:p>
      <w:pPr>
        <w:pStyle w:val="FirstParagraph"/>
      </w:pPr>
      <w:r>
        <w:t xml:space="preserve">The first critical section of our analysis focuses on consumer behavior. For a Marketing Manager operating in Ethiopia Addis Ababa, understanding the demographic shift is paramount. The city has a rapidly growing youth population that is increasingly digitally connected, yet it remains deeply rooted in traditional social structures and communal values.</w:t>
      </w:r>
    </w:p>
    <w:p>
      <w:pPr>
        <w:numPr>
          <w:ilvl w:val="0"/>
          <w:numId w:val="1001"/>
        </w:numPr>
        <w:pStyle w:val="Compact"/>
      </w:pPr>
      <w:r>
        <w:rPr>
          <w:bCs/>
          <w:b/>
        </w:rPr>
        <w:t xml:space="preserve">Digital Penetration:</w:t>
      </w:r>
      <w:r>
        <w:t xml:space="preserve"> </w:t>
      </w:r>
      <w:r>
        <w:t xml:space="preserve">With the liberalization of the telecom sector, internet usage in Ethiopia Addis Ababa has surged. A successful Marketing Manager must leverage social media platforms that are popular locally, such as Telegram channels and TikTok, rather than relying solely on Western-centric platforms like Instagram or Facebook.</w:t>
      </w:r>
    </w:p>
    <w:p>
      <w:pPr>
        <w:numPr>
          <w:ilvl w:val="0"/>
          <w:numId w:val="1001"/>
        </w:numPr>
        <w:pStyle w:val="Compact"/>
      </w:pPr>
      <w:r>
        <w:rPr>
          <w:bCs/>
          <w:b/>
        </w:rPr>
        <w:t xml:space="preserve">Cultural Nuances:</w:t>
      </w:r>
      <w:r>
        <w:t xml:space="preserve"> </w:t>
      </w:r>
      <w:r>
        <w:t xml:space="preserve">The book emphasizes that marketing messages must resonate with the local language and cultural pride. Amharic remains a powerful tool for engagement in Ethiopia Addis Ababa. A Marketing Manager who ignores linguistic nuances risks alienating the core consumer base.</w:t>
      </w:r>
    </w:p>
    <w:p>
      <w:pPr>
        <w:pStyle w:val="FirstParagraph"/>
      </w:pPr>
      <w:r>
        <w:t xml:space="preserve">This section argues that the Marketing Manager must act as a cultural anthropologist, ensuring that every campaign respects and celebrates the identity of the people in Ethiopia Addis Ababa.</w:t>
      </w:r>
    </w:p>
    <w:bookmarkEnd w:id="21"/>
    <w:bookmarkStart w:id="22" w:name="X8929e9796a9a810aff645611136513eb2706fa0"/>
    <w:p>
      <w:pPr>
        <w:pStyle w:val="Heading2"/>
      </w:pPr>
      <w:r>
        <w:t xml:space="preserve">Chapter 2: Navigating Regulatory and Economic Landscapes</w:t>
      </w:r>
    </w:p>
    <w:p>
      <w:pPr>
        <w:pStyle w:val="FirstParagraph"/>
      </w:pPr>
      <w:r>
        <w:t xml:space="preserve">A significant portion of this report is dedicated to the external environment. The Marketing Manager in Ethiopia Addis Ababa operates in a transitional economy with evolving regulations. Unlike established markets, the rules regarding foreign investment, advertising standards, and import restrictions can shift relatively quickly.</w:t>
      </w:r>
    </w:p>
    <w:p>
      <w:pPr>
        <w:pStyle w:val="BodyText"/>
      </w:pPr>
      <w:r>
        <w:rPr>
          <w:bCs/>
          <w:b/>
        </w:rPr>
        <w:t xml:space="preserve">Key Insight:</w:t>
      </w:r>
      <w:r>
        <w:t xml:space="preserve"> </w:t>
      </w:r>
      <w:r>
        <w:t xml:space="preserve">A competent Marketing Manager must maintain close dialogue with legal and government relations teams to ensure compliance. In Ethiopia Addis Ababa, trust in a brand is often linked to its perceived legitimacy and adherence to local norms.</w:t>
      </w:r>
    </w:p>
    <w:p>
      <w:pPr>
        <w:pStyle w:val="BodyText"/>
      </w:pPr>
      <w:r>
        <w:t xml:space="preserve">The book highlights that inflation rates and currency fluctuations impact purchasing power significantly. Therefore, the Marketing Manager must be agile in pricing strategies and promotional offers. Static marketing plans are insufficient; dynamic adaptation is required to maintain competitiveness in Ethiopia Addis Ababa.</w:t>
      </w:r>
    </w:p>
    <w:bookmarkEnd w:id="22"/>
    <w:bookmarkStart w:id="23" w:name="X9f1a428aa2b3a57ec1b7a082f3f6783477e1b95"/>
    <w:p>
      <w:pPr>
        <w:pStyle w:val="Heading2"/>
      </w:pPr>
      <w:r>
        <w:t xml:space="preserve">Chapter 3: The Rise of Digital-First Strategies</w:t>
      </w:r>
    </w:p>
    <w:p>
      <w:pPr>
        <w:pStyle w:val="FirstParagraph"/>
      </w:pPr>
      <w:r>
        <w:t xml:space="preserve">The third theme explores the technological shift. As infrastructure improves across Ethiopia Addis Ababa, the gap between online and offline marketing is narrowing. However, digital literacy varies across different segments of the population.</w:t>
      </w:r>
    </w:p>
    <w:p>
      <w:pPr>
        <w:numPr>
          <w:ilvl w:val="0"/>
          <w:numId w:val="1002"/>
        </w:numPr>
        <w:pStyle w:val="Compact"/>
      </w:pPr>
      <w:r>
        <w:rPr>
          <w:bCs/>
          <w:b/>
        </w:rPr>
        <w:t xml:space="preserve">Data Analytics:</w:t>
      </w:r>
      <w:r>
        <w:t xml:space="preserve"> </w:t>
      </w:r>
      <w:r>
        <w:t xml:space="preserve">Marketing Managers are now expected to utilize data to track consumer journeys in real-time. In a market as dense and fast-paced as Ethiopia Addis Ababa, speed is currency. Quick responses to market trends can make or break a campaign.</w:t>
      </w:r>
    </w:p>
    <w:p>
      <w:pPr>
        <w:numPr>
          <w:ilvl w:val="0"/>
          <w:numId w:val="1002"/>
        </w:numPr>
        <w:pStyle w:val="Compact"/>
      </w:pPr>
      <w:r>
        <w:rPr>
          <w:bCs/>
          <w:b/>
        </w:rPr>
        <w:t xml:space="preserve">Influencer Marketing:</w:t>
      </w:r>
      <w:r>
        <w:t xml:space="preserve"> </w:t>
      </w:r>
      <w:r>
        <w:t xml:space="preserve">The rise of local influencers in Ethiopia Addis Ababa provides an authentic channel for brand storytelling. A Marketing Manager must identify and collaborate with micro-influencers who have genuine connections with their followers, rather than relying on generic celebrity endorsements.</w:t>
      </w:r>
    </w:p>
    <w:p>
      <w:pPr>
        <w:pStyle w:val="FirstParagraph"/>
      </w:pPr>
      <w:r>
        <w:t xml:space="preserve">This section underscores the need for technical proficiency. The modern Marketing Manager cannot afford to be technologically illiterate, especially when competing in a market like Ethiopia Addis Ababa where digital adoption is accelerating rapidly.</w:t>
      </w:r>
    </w:p>
    <w:bookmarkEnd w:id="23"/>
    <w:bookmarkStart w:id="24" w:name="Xa7bdf4915795b69637883fdf36469b544f5af22"/>
    <w:p>
      <w:pPr>
        <w:pStyle w:val="Heading2"/>
      </w:pPr>
      <w:r>
        <w:t xml:space="preserve">Chapter 4: Building Brand Trust and Loyalty</w:t>
      </w:r>
    </w:p>
    <w:p>
      <w:pPr>
        <w:pStyle w:val="FirstParagraph"/>
      </w:pPr>
      <w:r>
        <w:t xml:space="preserve">In emerging markets, brand trust is fragile. For the Marketing Manager in Ethiopia Addis Ababa, building long-term loyalty requires transparency and consistency. The book discusses case studies where international brands succeeded by partnering with local entities, thereby inheriting some of their credibility.</w:t>
      </w:r>
    </w:p>
    <w:p>
      <w:pPr>
        <w:pStyle w:val="BodyText"/>
      </w:pPr>
      <w:r>
        <w:t xml:space="preserve">The concept of "Glocalization" is central here. Global brands must localize not just their language, but their values. For example, during major Ethiopian holidays such as Meskel or Enkutatash, Marketing Managers who create culturally relevant campaigns see significantly higher engagement rates compared to those running generic global campaigns.</w:t>
      </w:r>
    </w:p>
    <w:bookmarkEnd w:id="24"/>
    <w:bookmarkStart w:id="25" w:name="Xe76d456dba570eba902659ae6ce7337386231ba"/>
    <w:p>
      <w:pPr>
        <w:pStyle w:val="Heading2"/>
      </w:pPr>
      <w:r>
        <w:t xml:space="preserve">Conclusion: The Future Role of the Marketing Manager</w:t>
      </w:r>
    </w:p>
    <w:p>
      <w:pPr>
        <w:pStyle w:val="FirstParagraph"/>
      </w:pPr>
      <w:r>
        <w:rPr>
          <w:bCs/>
          <w:b/>
        </w:rPr>
        <w:t xml:space="preserve">Synthesis:</w:t>
      </w:r>
      <w:r>
        <w:br/>
      </w:r>
      <w:r>
        <w:t xml:space="preserve">This book report concludes that the role of the Marketing Manager in Ethiopia Addis Ababa is one of strategic complexity and creative opportunity. It is not merely about selling products; it is about fostering economic growth, respecting cultural heritage, and navigating a rapidly changing regulatory environment.</w:t>
      </w:r>
      <w:r>
        <w:br/>
      </w:r>
      <w:r>
        <w:br/>
      </w:r>
      <w:r>
        <w:t xml:space="preserve">For any professional aspiring to this role in Ethiopia Addis Ababa, the following competencies are essential:</w:t>
      </w:r>
      <w:r>
        <w:br/>
      </w:r>
      <w:r>
        <w:t xml:space="preserve">1. Cultural Intelligence</w:t>
      </w:r>
      <w:r>
        <w:br/>
      </w:r>
      <w:r>
        <w:t xml:space="preserve">2. Digital Agility</w:t>
      </w:r>
      <w:r>
        <w:br/>
      </w:r>
      <w:r>
        <w:t xml:space="preserve">3. Regulatory Awareness</w:t>
      </w:r>
      <w:r>
        <w:br/>
      </w:r>
      <w:r>
        <w:t xml:space="preserve">4. Community Engagement Skills</w:t>
      </w:r>
      <w:r>
        <w:br/>
      </w:r>
      <w:r>
        <w:br/>
      </w:r>
    </w:p>
    <w:p>
      <w:pPr>
        <w:pStyle w:val="BodyText"/>
      </w:pPr>
      <w:r>
        <w:t xml:space="preserve">The landscape of Ethiopia Addis Ababa is set to become even more competitive as foreign investment increases and local entrepreneurship flourishes. The Marketing Manager who can harness these dynamics, combining global best practices with deep local insights, will be the key driver of success for businesses in the region.</w:t>
      </w:r>
    </w:p>
    <w:p>
      <w:pPr>
        <w:pStyle w:val="BodyText"/>
      </w:pPr>
      <w:r>
        <w:t xml:space="preserve">Ultimately, this document serves as a call to action for marketers. To succeed in Ethiopia Addis Ababa is to embrace its uniqueness. The Marketing Manager is not just a business function; they are a vital stakeholder in the continued development and modernization of Ethiopia Addis Ababa's commercial sector.</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Marketing Manager in Ethiopia Addis Ababa</dc:title>
  <dc:creator/>
  <dc:language>en</dc:language>
  <cp:keywords/>
  <dcterms:created xsi:type="dcterms:W3CDTF">2026-07-29T15:12:30Z</dcterms:created>
  <dcterms:modified xsi:type="dcterms:W3CDTF">2026-07-29T15:12:30Z</dcterms:modified>
</cp:coreProperties>
</file>

<file path=docProps/custom.xml><?xml version="1.0" encoding="utf-8"?>
<Properties xmlns="http://schemas.openxmlformats.org/officeDocument/2006/custom-properties" xmlns:vt="http://schemas.openxmlformats.org/officeDocument/2006/docPropsVTypes"/>
</file>