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Peru</w:t>
      </w:r>
      <w:r>
        <w:t xml:space="preserve"> </w:t>
      </w:r>
      <w:r>
        <w:t xml:space="preserve">Lima</w:t>
      </w:r>
    </w:p>
    <w:bookmarkStart w:id="28" w:name="book-report"/>
    <w:p>
      <w:pPr>
        <w:pStyle w:val="Heading1"/>
      </w:pPr>
      <w:r>
        <w:t xml:space="preserve">Book Report:</w:t>
      </w:r>
    </w:p>
    <w:p>
      <w:pPr>
        <w:pStyle w:val="FirstParagraph"/>
      </w:pPr>
      <w:r>
        <w:br/>
      </w:r>
    </w:p>
    <w:bookmarkStart w:id="27" w:name="Xdc8739c21d977dd6e1c0336bf253658f725b036"/>
    <w:p>
      <w:pPr>
        <w:pStyle w:val="Heading2"/>
      </w:pPr>
      <w:r>
        <w:t xml:space="preserve">Title:</w:t>
      </w:r>
      <w:r>
        <w:t xml:space="preserve"> </w:t>
      </w:r>
      <w:r>
        <w:rPr>
          <w:iCs/>
          <w:i/>
        </w:rPr>
        <w:t xml:space="preserve">"Market Dynamics and Consumer Behavior in Emerging Economies"</w:t>
      </w:r>
    </w:p>
    <w:p>
      <w:pPr>
        <w:pStyle w:val="FirstParagraph"/>
      </w:pPr>
      <w:r>
        <w:rPr>
          <w:bCs/>
          <w:b/>
        </w:rPr>
        <w:t xml:space="preserve">Author:</w:t>
      </w:r>
      <w:r>
        <w:t xml:space="preserve"> </w:t>
      </w:r>
      <w:r>
        <w:t xml:space="preserve">Dr. Elena Vasquez</w:t>
      </w:r>
    </w:p>
    <w:p>
      <w:pPr>
        <w:pStyle w:val="BodyText"/>
      </w:pPr>
      <w:r>
        <w:rPr>
          <w:bCs/>
          <w:b/>
        </w:rPr>
        <w:t xml:space="preserve">Publisher:</w:t>
      </w:r>
      <w:r>
        <w:t xml:space="preserve"> </w:t>
      </w:r>
      <w:r>
        <w:t xml:space="preserve">Global Economic Press, 2018</w:t>
      </w:r>
    </w:p>
    <w:p>
      <w:pPr>
        <w:pStyle w:val="BodyText"/>
      </w:pPr>
      <w:r>
        <w:rPr>
          <w:bCs/>
          <w:b/>
        </w:rPr>
        <w:t xml:space="preserve">Date of Review:April 5 ,2023</w:t>
      </w:r>
    </w:p>
    <w:bookmarkStart w:id="20" w:name="introduction-and-overview"/>
    <w:p>
      <w:pPr>
        <w:pStyle w:val="Heading3"/>
      </w:pPr>
      <w:r>
        <w:t xml:space="preserve">Introduction and Overview</w:t>
      </w:r>
    </w:p>
    <w:p>
      <w:pPr>
        <w:pStyle w:val="FirstParagraph"/>
      </w:pPr>
      <w:r>
        <w:t xml:space="preserve">The role of the Marketing Manager has evolved significantly in recent years, transitioning from a purely promotional function to a strategic leadership position. In emerging economies, this evolution is particularly pronounced due to rapid digitalization, shifting consumer demographics, and intense local competition. This report reviews Dr. Elena Vasquez’s seminal work on market dynamics in emerging economies with a specific focus on the practical application of these theories for Marketing Managers operating in Peru Lima.</w:t>
      </w:r>
    </w:p>
    <w:p>
      <w:pPr>
        <w:pStyle w:val="BodyText"/>
      </w:pPr>
      <w:r>
        <w:t xml:space="preserve">Peru Lima stands as one of the most vibrant economic hubs in South America, characterized by a complex mix of traditional commerce and modern digital adoption. For any Marketing Manager tasked with overseeing brand presence, customer acquisition, or market expansion within this specific geographic locale, understanding the nuances outlined in Vasquez's text is not merely beneficial—it is essential.</w:t>
      </w:r>
    </w:p>
    <w:bookmarkEnd w:id="20"/>
    <w:bookmarkStart w:id="24" w:name="key-themes-and-concepts"/>
    <w:p>
      <w:pPr>
        <w:pStyle w:val="Heading3"/>
      </w:pPr>
      <w:r>
        <w:t xml:space="preserve">Key Themes and Concepts</w:t>
      </w:r>
    </w:p>
    <w:bookmarkStart w:id="21" w:name="the-digital-physical-hybrid-consumer"/>
    <w:p>
      <w:pPr>
        <w:pStyle w:val="Heading4"/>
      </w:pPr>
      <w:r>
        <w:t xml:space="preserve">The Digital-Physical Hybrid Consumer</w:t>
      </w:r>
    </w:p>
    <w:p>
      <w:pPr>
        <w:pStyle w:val="FirstParagraph"/>
      </w:pPr>
      <w:r>
        <w:t xml:space="preserve">Vasquez argues that consumers in emerging markets do not strictly adhere to online or offline purchasing behaviors. Instead, they exhibit a "hybrid" behavior pattern. This is particularly relevant for Marketing Managers in Peru Lima, where social media engagement on platforms like Instagram and TikTok is extremely high, yet physical retail remains the primary driver of sales for many FMCG (Fast-Moving Consumer Goods) brands.</w:t>
      </w:r>
    </w:p>
    <w:p>
      <w:pPr>
        <w:pStyle w:val="BodyText"/>
      </w:pPr>
      <w:r>
        <w:t xml:space="preserve">The book details how a successful Marketing Manager must orchestrate omnichannel strategies. For instance, a campaign launched in Lima might leverage social media influencers to build awareness, while simultaneously ensuring that inventory levels in physical stores across districts like Miraflores and San Isidro are sufficient to meet the sudden spike in demand generated by digital engagement.</w:t>
      </w:r>
    </w:p>
    <w:bookmarkEnd w:id="21"/>
    <w:bookmarkStart w:id="22" w:name="cultural-nuances-and-local-identity"/>
    <w:p>
      <w:pPr>
        <w:pStyle w:val="Heading4"/>
      </w:pPr>
      <w:r>
        <w:t xml:space="preserve">Cultural Nuances and Local Identity</w:t>
      </w:r>
    </w:p>
    <w:p>
      <w:pPr>
        <w:pStyle w:val="FirstParagraph"/>
      </w:pPr>
      <w:r>
        <w:t xml:space="preserve">A significant portion of the book is dedicated to cultural sensitivity. In Peru Lima, identity plays a crucial role in marketing communication. The author emphasizes that generic global marketing strategies often fail when translated directly into local contexts. For Marketing Managers, this means adapting messaging to resonate with local values, humor, and social norms.</w:t>
      </w:r>
    </w:p>
    <w:p>
      <w:pPr>
        <w:pStyle w:val="BodyText"/>
      </w:pPr>
      <w:r>
        <w:t xml:space="preserve">The text provides case studies of brands that succeeded by celebrating Peruvian heritage rather than ignoring it. A Marketing Manager in this region must be attuned to these subtleties, ensuring that branding does not appear foreign or disconnected from the daily realities of the Lima population. This includes understanding regional dialects and socio-economic divides within the metropolitan area.</w:t>
      </w:r>
    </w:p>
    <w:bookmarkEnd w:id="22"/>
    <w:bookmarkStart w:id="23" w:name="X9be6a09986d41ab9711aafaaf63219e5852728b"/>
    <w:p>
      <w:pPr>
        <w:pStyle w:val="Heading4"/>
      </w:pPr>
      <w:r>
        <w:t xml:space="preserve">Data-Driven Decision Making in Volatile Markets</w:t>
      </w:r>
    </w:p>
    <w:p>
      <w:pPr>
        <w:pStyle w:val="FirstParagraph"/>
      </w:pPr>
      <w:r>
        <w:t xml:space="preserve">Vasquez also addresses the challenges of economic volatility. In markets like Peru, where inflation rates and currency fluctuations can impact consumer spending power rapidly, data becomes a critical tool. The book suggests that Marketing Managers must move beyond vanity metrics (such as likes or impressions) and focus on conversion rates and customer lifetime value.</w:t>
      </w:r>
    </w:p>
    <w:p>
      <w:pPr>
        <w:pStyle w:val="BodyText"/>
      </w:pPr>
      <w:r>
        <w:t xml:space="preserve">The author advocates for agile marketing methodologies, allowing teams to pivot quickly based on real-time data. This is vital for Peru Lima, where consumer trends can shift rapidly in response to local news events or economic indicators.</w:t>
      </w:r>
    </w:p>
    <w:bookmarkEnd w:id="23"/>
    <w:bookmarkEnd w:id="24"/>
    <w:bookmarkStart w:id="25" w:name="critical-analysis"/>
    <w:p>
      <w:pPr>
        <w:pStyle w:val="Heading3"/>
      </w:pPr>
      <w:r>
        <w:t xml:space="preserve">Critical Analysis</w:t>
      </w:r>
    </w:p>
    <w:p>
      <w:pPr>
        <w:pStyle w:val="FirstParagraph"/>
      </w:pPr>
      <w:r>
        <w:rPr>
          <w:bCs/>
          <w:b/>
        </w:rPr>
        <w:t xml:space="preserve">Strengths:</w:t>
      </w:r>
    </w:p>
    <w:p>
      <w:pPr>
        <w:pStyle w:val="BodyText"/>
      </w:pPr>
      <w:r>
        <w:t xml:space="preserve">The book provides actionable frameworks rather than just theoretical concepts.</w:t>
      </w:r>
    </w:p>
    <w:p>
      <w:pPr>
        <w:pStyle w:val="BodyText"/>
      </w:pPr>
      <w:r>
        <w:t xml:space="preserve">&lt; p &gt;It effectively bridges the gap between global marketing standards and local execution requirements, making it highly relevant for Marketing Managers in Peru Lima.&lt; / ul&gt;&lt; h3&gt;</w:t>
      </w:r>
      <w:r>
        <w:rPr>
          <w:bCs/>
          <w:b/>
        </w:rPr>
        <w:t xml:space="preserve">Weaknesses:</w:t>
      </w:r>
    </w:p>
    <w:p>
      <w:pPr>
        <w:pStyle w:val="BodyText"/>
      </w:pPr>
      <w:r>
        <w:t xml:space="preserve">The case studies are somewhat dated, lacking recent examples from the post-pandemic digital landscape which has further accelerated in Latin America.</w:t>
      </w:r>
    </w:p>
    <w:p>
      <w:pPr>
        <w:pStyle w:val="BodyText"/>
      </w:pPr>
      <w:r>
        <w:t xml:space="preserve">It lacks specific tools or software recommendations for managing campaigns in the region.</w:t>
      </w:r>
    </w:p>
    <w:p>
      <w:pPr>
        <w:pStyle w:val="BodyText"/>
      </w:pPr>
      <w:r>
        <w:t xml:space="preserve">&lt; / ul&gt;&lt; h2&gt;Application to Marketing Manager Roles&lt; p &gt;For a Marketing Manager based in Peru Lima, this book serves as a strategic roadmap. It underscores that success is not just about advertising spend but about understanding the human element of consumption within a specific cultural and economic context.</w:t>
      </w:r>
    </w:p>
    <w:p>
      <w:pPr>
        <w:pStyle w:val="BodyText"/>
      </w:pPr>
      <w:r>
        <w:t xml:space="preserve">The key takeaway for professionals in this role is the necessity of localization. A one-size-fits-all approach does not work in Lima's diverse market landscape.</w:t>
      </w:r>
    </w:p>
    <w:bookmarkEnd w:id="25"/>
    <w:bookmarkStart w:id="26" w:name="conclusion"/>
    <w:p>
      <w:pPr>
        <w:pStyle w:val="Heading3"/>
      </w:pPr>
      <w:r>
        <w:t xml:space="preserve">Conclusion</w:t>
      </w:r>
    </w:p>
    <w:p>
      <w:pPr>
        <w:pStyle w:val="FirstParagraph"/>
      </w:pPr>
      <w:r>
        <w:t xml:space="preserve">"Market Dynamics and Consumer Behavior in Emerging Economies" remains a vital resource for Marketing Managers operating in Peru Lima. By combining global best practices with deep local insights, the book equips leaders with the tools to navigate complex consumer behaviors, leverage digital technologies effectively, and respect cultural identities.</w:t>
      </w:r>
    </w:p>
    <w:p>
      <w:pPr>
        <w:pStyle w:val="BodyText"/>
      </w:pPr>
      <w:r>
        <w:t xml:space="preserve">In summary, any Marketing Manager aiming to drive growth in this region must adopt a hybrid approach that respects tradition while embracing innovation. This book provides the theoretical backing and practical guidance necessary to achieve such a balance. For those seeking to excel in the dynamic business environment of Peru Lima, this text is an indispensable addition to their professional library.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Marketing Management in the Context of Peru Lima</dc:title>
  <dc:creator/>
  <dc:language>en</dc:language>
  <cp:keywords/>
  <dcterms:created xsi:type="dcterms:W3CDTF">2026-07-29T18:57:52Z</dcterms:created>
  <dcterms:modified xsi:type="dcterms:W3CDTF">2026-07-29T18:57:52Z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