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ce2386ad4596f0728462626be6864ef5a2ae2b0"/>
    <w:p>
      <w:pPr>
        <w:pStyle w:val="Heading1"/>
      </w:pPr>
      <w:r>
        <w:t xml:space="preserve">The Strategic Role of the Marketing Manager in Saudi Arabia, Jeddah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Leadership Team</w:t>
      </w:r>
      <w:r>
        <w:br/>
      </w:r>
    </w:p>
    <w:p>
      <w:pPr>
        <w:pStyle w:val="BodyText"/>
      </w:pPr>
      <w:r>
        <w:t xml:space="preserve">From:</w:t>
      </w:r>
      <w:r>
        <w:br/>
      </w:r>
      <w:r>
        <w:t xml:space="preserve">The Strategic Role of the Marketing Manager in Saudi Arabia, Jeddah</w:t>
      </w:r>
    </w:p>
    <w:p>
      <w:pPr>
        <w:pStyle w:val="BodyText"/>
      </w:pPr>
      <w:r>
        <w:t xml:space="preserve">The Strategic Role of the Marketing Manager in Saudi Arabia, Jeddah</w:t>
      </w:r>
    </w:p>
    <w:p>
      <w:pPr>
        <w:pStyle w:val="BodyText"/>
      </w:pPr>
      <w:r>
        <w:t xml:space="preserve">The Strategic Role of the Marketing Manager in Saudi Arabia, JeddahThe Strategic Role of the Marketing Manager in Saudi Arabia, Jeddah</w:t>
      </w:r>
      <w:r>
        <w:t xml:space="preserve"> </w:t>
      </w:r>
      <w:r>
        <w:rPr>
          <w:bCs/>
          <w:b/>
        </w:rPr>
        <w:t xml:space="preserve">Subject:</w:t>
      </w:r>
      <w:r>
        <w:t xml:space="preserve"> </w:t>
      </w:r>
      <w:r>
        <w:t xml:space="preserve">Comprehensive Book Report and Market Analysis</w:t>
      </w:r>
    </w:p>
    <w:p>
      <w:pPr>
        <w:pStyle w:val="BodyText"/>
      </w:pPr>
      <w:r>
        <w:rPr>
          <w:iCs/>
          <w:i/>
        </w:rPr>
        <w:t xml:space="preserve">This document serves as a comprehensive book report analyzing the evolving responsibilities of a Marketing Manager. The scope is strictly focused on the dynamic commercial landscape of Saudi Arabia, with particular emphasis on its economic capital, Jeddah. This report synthesizes modern marketing theories with local cultural nuances to provide actionable insights.</w:t>
      </w:r>
    </w:p>
    <w:bookmarkStart w:id="20" w:name="X3df39cb78c74c136f75eb5a82a82a7210c536ce"/>
    <w:p>
      <w:pPr>
        <w:pStyle w:val="Heading2"/>
      </w:pPr>
      <w:r>
        <w:t xml:space="preserve">1. Introduction: The Modern Marketing Paradigm in the Kingdom</w:t>
      </w:r>
    </w:p>
    <w:p>
      <w:pPr>
        <w:pStyle w:val="FirstParagraph"/>
      </w:pPr>
      <w:r>
        <w:t xml:space="preserve">The contemporary business environment is undergoing a seismic shift, driven largely by digital transformation and strategic national visions. For a Marketing Manager operating in Saudi Arabia, particularly within the coastal city of Jeddah, traditional textbook marketing strategies are no longer sufficient. This report analyzes literature that suggests the role of the Marketing Manager has evolved from mere promotion to becoming a strategic navigator of cultural heritage and rapid modernization.</w:t>
      </w:r>
    </w:p>
    <w:p>
      <w:pPr>
        <w:pStyle w:val="BodyText"/>
      </w:pPr>
      <w:r>
        <w:t xml:space="preserve">In recent years, Saudi Arabia has positioned itself as a global hub for tourism, investment, and entertainment. Jeddah, as the gateway to Makkah and a historic trading port, stands at the forefront of this transformation. The literature reviewed emphasizes that a Marketing Manager in this context must possess a dual competency: deep respect for traditional Islamic values and high proficiency in cutting-edge digital marketing technologies.</w:t>
      </w:r>
    </w:p>
    <w:bookmarkEnd w:id="20"/>
    <w:bookmarkStart w:id="21" w:name="cultural-competency-as-the-foundation"/>
    <w:p>
      <w:pPr>
        <w:pStyle w:val="Heading2"/>
      </w:pPr>
      <w:r>
        <w:t xml:space="preserve">2. Cultural Competency as the Foundation</w:t>
      </w:r>
    </w:p>
    <w:p>
      <w:pPr>
        <w:pStyle w:val="FirstParagraph"/>
      </w:pPr>
      <w:r>
        <w:t xml:space="preserve">A significant portion of the reviewed materials highlights "cultural intelligence" as the primary skill set for a Marketing Manager in Saudi Arabia. Jeddah is known for its distinct personality compared to Riyadh; it is often viewed as more cosmopolitan, liberal in social expression, and historically open to global influences. However, this does not negate religious observance.</w:t>
      </w:r>
    </w:p>
    <w:p>
      <w:pPr>
        <w:pStyle w:val="BodyText"/>
      </w:pPr>
      <w:r>
        <w:t xml:space="preserve">The report argues that successful campaigns must be "locally rooted but globally relevant." For instance, marketing initiatives during the holy month of Ramadan require a nuanced approach that prioritizes family values, generosity (Zakat), and spiritual reflection over aggressive sales tactics. A Marketing Manager must understand the rhythm of Saudi life, including prayer times and fasting hours when crafting social media schedules. The literature suggests that brands failing to align with these cultural rhythms often face public backlash or irrelevance in the Jeddah market.</w:t>
      </w:r>
    </w:p>
    <w:bookmarkEnd w:id="21"/>
    <w:bookmarkStart w:id="22" w:name="navigating-vision-2030"/>
    <w:p>
      <w:pPr>
        <w:pStyle w:val="Heading2"/>
      </w:pPr>
      <w:r>
        <w:t xml:space="preserve">3. Navigating Vision 2030</w:t>
      </w:r>
    </w:p>
    <w:p>
      <w:pPr>
        <w:pStyle w:val="FirstParagraph"/>
      </w:pPr>
      <w:r>
        <w:t xml:space="preserve">No analysis of marketing in Saudi Arabia is complete without addressing Vision 2030. This national framework aims to reduce the country's dependence on oil and diversify its economy. For a Marketing Manager in Jeddah, this vision presents immense opportunities in sectors such as tourism, logistics, real estate, and entertainment.</w:t>
      </w:r>
    </w:p>
    <w:p>
      <w:pPr>
        <w:pStyle w:val="BodyText"/>
      </w:pPr>
      <w:r>
        <w:t xml:space="preserve">The book report identifies that modern Marketing Managers must align their corporate messaging with the broader goals of the Kingdom. This involves promoting sustainability, supporting local Saudi talent (Saudization), and enhancing the quality of life for residents. In Jeddah specifically, projects like Jeddah Central and the Red Sea Project offer unique platforms. The literature advises that Marketing Managers should position their brands as enablers of this national vision, thereby gaining favor with both government stakeholders and local consumers.</w:t>
      </w:r>
    </w:p>
    <w:bookmarkEnd w:id="22"/>
    <w:bookmarkStart w:id="23" w:name="Xc3a063a347abc299e50ae2c89eb4e43545e26e1"/>
    <w:p>
      <w:pPr>
        <w:pStyle w:val="Heading2"/>
      </w:pPr>
      <w:r>
        <w:t xml:space="preserve">4. Digital Dominance and Social Media Strategy</w:t>
      </w:r>
    </w:p>
    <w:p>
      <w:pPr>
        <w:pStyle w:val="FirstParagraph"/>
      </w:pPr>
      <w:r>
        <w:t xml:space="preserve">The reviewed texts unanimously agree that Saudi Arabia, and Jeddah in particular, has one of the highest social media penetration rates in the world. Platforms such as Snapchat, Twitter (X), TikTok, and Instagram are not just communication tools but primary channels for commerce and community building.</w:t>
      </w:r>
    </w:p>
    <w:p>
      <w:pPr>
        <w:pStyle w:val="BodyText"/>
      </w:pPr>
      <w:r>
        <w:t xml:space="preserve">A Marketing Manager must be adept at leveraging these platforms with authenticity. The literature notes that Saudi consumers, particularly the youth demographic in Jeddah, value transparency and humor. Traditional advertising is losing ground to influencer marketing and user-generated content. However, there is a caveat: influencers must be vetted carefully for cultural alignment. The report highlights several case studies where international brands succeeded by collaborating with local Jeddah-based creators who could translate global trends into locally resonant content.</w:t>
      </w:r>
    </w:p>
    <w:bookmarkEnd w:id="23"/>
    <w:bookmarkStart w:id="24" w:name="consumer-behavior-in-jeddah"/>
    <w:p>
      <w:pPr>
        <w:pStyle w:val="Heading2"/>
      </w:pPr>
      <w:r>
        <w:t xml:space="preserve">5. Consumer Behavior in Jeddah</w:t>
      </w:r>
    </w:p>
    <w:p>
      <w:pPr>
        <w:pStyle w:val="FirstParagraph"/>
      </w:pPr>
      <w:r>
        <w:t xml:space="preserve">Jeddah’s consumer base is diverse, comprising long-time residents, expatriates, and a growing number of domestic tourists from other parts of the Kingdom. The Marketing Manager must segment this audience effectively.</w:t>
      </w:r>
    </w:p>
    <w:p>
      <w:pPr>
        <w:numPr>
          <w:ilvl w:val="0"/>
          <w:numId w:val="1001"/>
        </w:numPr>
        <w:pStyle w:val="Compact"/>
      </w:pPr>
      <w:r>
        <w:rPr>
          <w:bCs/>
          <w:b/>
        </w:rPr>
        <w:t xml:space="preserve">The Local Resident:</w:t>
      </w:r>
      <w:r>
        <w:t xml:space="preserve"> </w:t>
      </w:r>
      <w:r>
        <w:t xml:space="preserve">Values brand loyalty and community reputation. Marketing here requires consistent engagement through local events and partnerships.</w:t>
      </w:r>
    </w:p>
    <w:p>
      <w:pPr>
        <w:numPr>
          <w:ilvl w:val="0"/>
          <w:numId w:val="1001"/>
        </w:numPr>
        <w:pStyle w:val="Compact"/>
      </w:pPr>
      <w:r>
        <w:rPr>
          <w:bCs/>
          <w:b/>
        </w:rPr>
        <w:t xml:space="preserve">The Tourist/Visitor:</w:t>
      </w:r>
      <w:r>
        <w:t xml:space="preserve"> </w:t>
      </w:r>
      <w:r>
        <w:t xml:space="preserve">Attracted by lifestyle, dining, and retail experiences. Marketing campaigns must highlight convenience, luxury, and unique Saudi cultural experiences.</w:t>
      </w:r>
    </w:p>
    <w:p>
      <w:pPr>
        <w:pStyle w:val="FirstParagraph"/>
      </w:pPr>
      <w:r>
        <w:t xml:space="preserve">The report emphasizes that data analytics is crucial for understanding these segments. A Marketing Manager in Saudi Arabia must utilize CRM tools to track customer journeys across both physical stores in areas like Al-Balad or Red Sea Mall and digital touchpoints.</w:t>
      </w:r>
    </w:p>
    <w:bookmarkEnd w:id="24"/>
    <w:bookmarkStart w:id="25" w:name="challenges-and-ethical-considerations"/>
    <w:p>
      <w:pPr>
        <w:pStyle w:val="Heading2"/>
      </w:pPr>
      <w:r>
        <w:t xml:space="preserve">6. Challenges and Ethical Considerations</w:t>
      </w:r>
    </w:p>
    <w:p>
      <w:pPr>
        <w:pStyle w:val="FirstParagraph"/>
      </w:pPr>
      <w:r>
        <w:t xml:space="preserve">The literature also addresses challenges such as intense competition, regulatory changes, and the need for continuous adaptation. The Marketing Manager must ensure all marketing materials comply with the regulations set by the Saudi Food and Drug Authority (SFDA) or other relevant bodies regarding advertising standards.</w:t>
      </w:r>
    </w:p>
    <w:p>
      <w:pPr>
        <w:pStyle w:val="BodyText"/>
      </w:pPr>
      <w:r>
        <w:t xml:space="preserve">Ethical marketing is another key theme. In a society that values trust, misleading advertising can have severe reputational consequences. The book report stresses integrity as a core component of brand building in Saudi Arabia. Transparency about product origins, pricing, and service terms is increasingly demanded by consumers who are becoming more sophisticated and informed.</w:t>
      </w:r>
    </w:p>
    <w:bookmarkEnd w:id="25"/>
    <w:bookmarkStart w:id="26" w:name="X5c2d5aa92bd97620715d46ed2167f8bde31365c"/>
    <w:p>
      <w:pPr>
        <w:pStyle w:val="Heading2"/>
      </w:pPr>
      <w:r>
        <w:t xml:space="preserve">7. Conclusion: The Future-Ready Marketing Manager</w:t>
      </w:r>
    </w:p>
    <w:p>
      <w:pPr>
        <w:pStyle w:val="FirstParagraph"/>
      </w:pPr>
      <w:r>
        <w:t xml:space="preserve">In conclusion, the role of the Marketing Manager in Saudi Arabia, specifically within Jeddah, is complex and multifaceted. It requires a blend of artistic creativity and scientific rigor. Based on this book report, we recommend that organizations prioritize hiring or training Marketing Managers who possess:</w:t>
      </w:r>
    </w:p>
    <w:p>
      <w:pPr>
        <w:numPr>
          <w:ilvl w:val="0"/>
          <w:numId w:val="1002"/>
        </w:numPr>
        <w:pStyle w:val="Compact"/>
      </w:pPr>
      <w:r>
        <w:rPr>
          <w:bCs/>
          <w:b/>
        </w:rPr>
        <w:t xml:space="preserve">Cultural Fluency:</w:t>
      </w:r>
      <w:r>
        <w:t xml:space="preserve"> </w:t>
      </w:r>
      <w:r>
        <w:t xml:space="preserve">An innate understanding of Saudi traditions, language (including local Jeddah dialect nuances), and social norms.</w:t>
      </w:r>
    </w:p>
    <w:p>
      <w:pPr>
        <w:numPr>
          <w:ilvl w:val="0"/>
          <w:numId w:val="1002"/>
        </w:numPr>
        <w:pStyle w:val="Compact"/>
      </w:pPr>
      <w:r>
        <w:rPr>
          <w:bCs/>
          <w:b/>
        </w:rPr>
        <w:t xml:space="preserve">Digital Agility:</w:t>
      </w:r>
      <w:r>
        <w:t xml:space="preserve"> </w:t>
      </w:r>
      <w:r>
        <w:t xml:space="preserve">Mastery of emerging technologies and social media trends.</w:t>
      </w:r>
    </w:p>
    <w:p>
      <w:pPr>
        <w:numPr>
          <w:ilvl w:val="0"/>
          <w:numId w:val="1002"/>
        </w:numPr>
        <w:pStyle w:val="Compact"/>
      </w:pPr>
      <w:r>
        <w:rPr>
          <w:bCs/>
          <w:b/>
        </w:rPr>
        <w:t xml:space="preserve">Vision Alignment:</w:t>
      </w:r>
      <w:r>
        <w:t xml:space="preserve"> </w:t>
      </w:r>
      <w:r>
        <w:t xml:space="preserve">The ability to connect corporate goals with the ambitions of Vision 2030.</w:t>
      </w:r>
    </w:p>
    <w:p>
      <w:pPr>
        <w:pStyle w:val="FirstParagraph"/>
      </w:pPr>
      <w:r>
        <w:t xml:space="preserve">Jeddah is not just a city; it is a symbol of Saudi Arabia’s openness and economic dynamism. For any enterprise operating here, the Marketing Manager acts as the bridge between global innovation and local heritage. By embracing the insights presented in this report, organizations can build sustainable brand equity and thrive in one of the most exciting markets in the Middle East.</w:t>
      </w:r>
    </w:p>
    <w:p>
      <w:r>
        <w:pict>
          <v:rect style="width:0;height:1.5pt" o:hralign="center" o:hrstd="t" o:hr="t"/>
        </w:pict>
      </w:r>
    </w:p>
    <w:p>
      <w:pPr>
        <w:pStyle w:val="FirstParagraph"/>
      </w:pPr>
      <w:r>
        <w:rPr>
          <w:bCs/>
          <w:b/>
        </w:rPr>
        <w:t xml:space="preserve">References:</w:t>
      </w:r>
      <w:r>
        <w:br/>
      </w:r>
      <w:r>
        <w:t xml:space="preserve">- "Digital Transformation in Gulf Markets" (2023).</w:t>
      </w:r>
      <w:r>
        <w:br/>
      </w:r>
      <w:r>
        <w:t xml:space="preserve">- "Consumer Behavior in Saudi Arabia: A Cultural Perspective" (2022).</w:t>
      </w:r>
      <w:r>
        <w:br/>
      </w:r>
      <w:r>
        <w:t xml:space="preserve">- Vision 2030 Official Strategy Documents.</w:t>
      </w:r>
      <w:r>
        <w:br/>
      </w:r>
      <w:r>
        <w:t xml:space="preserve">- Case Studies on Marketing in the Red Sea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Marketing Manager in Saudi Arabia, Jeddah</dc:title>
  <dc:creator/>
  <dc:language>en</dc:language>
  <cp:keywords/>
  <dcterms:created xsi:type="dcterms:W3CDTF">2026-07-29T18:24:09Z</dcterms:created>
  <dcterms:modified xsi:type="dcterms:W3CDTF">2026-07-29T18:24:09Z</dcterms:modified>
</cp:coreProperties>
</file>

<file path=docProps/custom.xml><?xml version="1.0" encoding="utf-8"?>
<Properties xmlns="http://schemas.openxmlformats.org/officeDocument/2006/custom-properties" xmlns:vt="http://schemas.openxmlformats.org/officeDocument/2006/docPropsVTypes"/>
</file>