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rPr>
          <w:bCs/>
          <w:b/>
        </w:rPr>
        <w:t xml:space="preserve">Title:</w:t>
      </w:r>
      <w:r>
        <w:rPr>
          <w:iCs/>
          <w:i/>
        </w:rPr>
        <w:t xml:space="preserve">The Strategic Marketing Manager in Spain Barcelona: A Comprehensive Analysis of Modern Business Practices</w:t>
      </w:r>
      <w:r>
        <w:br/>
      </w:r>
      <w:r>
        <w:rPr>
          <w:bCs/>
          <w:b/>
        </w:rPr>
        <w:t xml:space="preserve">Type:</w:t>
      </w:r>
      <w:r>
        <w:rPr>
          <w:iCs/>
          <w:i/>
        </w:rPr>
        <w:t xml:space="preserve">Fictional Book Report &amp; Case Study Synthesis</w:t>
      </w:r>
      <w:r>
        <w:br/>
      </w:r>
      <w:r>
        <w:rPr>
          <w:bCs/>
          <w:b/>
        </w:rPr>
        <w:t xml:space="preserve">Subject Focus:</w:t>
      </w:r>
      <w:r>
        <w:t xml:space="preserve"> </w:t>
      </w:r>
      <w:r>
        <w:t xml:space="preserve">Marketing Management, Regional Strategy, Cultural Adaptation</w:t>
      </w:r>
      <w:r>
        <w:br/>
      </w:r>
      <w:r>
        <w:rPr>
          <w:bCs/>
          <w:b/>
        </w:rPr>
        <w:t xml:space="preserve">Date:</w:t>
      </w:r>
      <w:r>
        <w:t xml:space="preserve"> </w:t>
      </w:r>
      <w:r>
        <w:t xml:space="preserve">October 26, 2023</w:t>
      </w:r>
      <w:r>
        <w:br/>
      </w:r>
    </w:p>
    <w:bookmarkStart w:id="27" w:name="X7aa8ae5cba0bc3ee931de6aa94a076a60fd1f9d"/>
    <w:p>
      <w:pPr>
        <w:pStyle w:val="Heading1"/>
      </w:pPr>
      <w:r>
        <w:t xml:space="preserve">The Strategic Marketing Manager in Spain Barcelona: A Comprehensive Analysis of Modern Business Practices</w:t>
      </w:r>
    </w:p>
    <w:p>
      <w:pPr>
        <w:pStyle w:val="FirstParagraph"/>
      </w:pPr>
      <w:r>
        <w:t xml:space="preserve">In the dynamic landscape of modern business management, few roles are as pivotal and multifaceted as that of the Marketing Manager. This book report explores the complexities, challenges, and strategic imperatives faced by a professional assuming this role within one of Europe’s most vibrant economic hubs: Spain Barcelona. By synthesizing theoretical frameworks with practical application in this specific geographic context, we aim to provide a comprehensive understanding of how a</w:t>
      </w:r>
      <w:r>
        <w:t xml:space="preserve"> </w:t>
      </w:r>
      <w:r>
        <w:rPr>
          <w:bCs/>
          <w:b/>
        </w:rPr>
        <w:t xml:space="preserve">Marketing Manager</w:t>
      </w:r>
      <w:r>
        <w:t xml:space="preserve"> </w:t>
      </w:r>
      <w:r>
        <w:t xml:space="preserve">must adapt global strategies to the local nuances of</w:t>
      </w:r>
      <w:r>
        <w:t xml:space="preserve"> </w:t>
      </w:r>
      <w:r>
        <w:rPr>
          <w:bCs/>
          <w:b/>
        </w:rPr>
        <w:t xml:space="preserve">Spain Barcelona</w:t>
      </w:r>
      <w:r>
        <w:t xml:space="preserve">, while maintaining the overarching principles of effective marketing management.</w:t>
      </w:r>
    </w:p>
    <w:bookmarkStart w:id="20" w:name="Xb2f6f12f9aa6b7488bcc9c8fd84d8b94bba0e4b"/>
    <w:p>
      <w:pPr>
        <w:pStyle w:val="Heading2"/>
      </w:pPr>
      <w:r>
        <w:t xml:space="preserve">The Role of the Marketing Manager: A Foundation for Success</w:t>
      </w:r>
    </w:p>
    <w:p>
      <w:pPr>
        <w:pStyle w:val="FirstParagraph"/>
      </w:pPr>
      <w:r>
        <w:t xml:space="preserve">To understand the specific demands placed upon a marketing professional in Spain Barcelona, one must first define the core responsibilities inherent to any</w:t>
      </w:r>
      <w:r>
        <w:t xml:space="preserve"> </w:t>
      </w:r>
      <w:r>
        <w:rPr>
          <w:bCs/>
          <w:b/>
        </w:rPr>
        <w:t xml:space="preserve">Marketing Manager</w:t>
      </w:r>
      <w:r>
        <w:t xml:space="preserve">. Traditionally, this role is viewed as the bridge between consumer needs and corporate offerings. However, in contemporary business theory—particularly those discussed in recent editions of leading marketing textbooks such as "Kotler on Marketing" or "Strategic Market Management"—the role has evolved into a strategic leadership position. The</w:t>
      </w:r>
      <w:r>
        <w:t xml:space="preserve"> </w:t>
      </w:r>
      <w:r>
        <w:rPr>
          <w:bCs/>
          <w:b/>
        </w:rPr>
        <w:t xml:space="preserve">Marketing Manager</w:t>
      </w:r>
      <w:r>
        <w:t xml:space="preserve"> </w:t>
      </w:r>
      <w:r>
        <w:t xml:space="preserve">is no longer just a promoter of products; they are data analysts, brand stewards, digital architects, and cultural interpreters.</w:t>
      </w:r>
    </w:p>
    <w:p>
      <w:pPr>
        <w:pStyle w:val="BodyText"/>
      </w:pPr>
      <w:r>
        <w:t xml:space="preserve">The primary objective remains consistent: to identify market opportunities, segment audiences effectively, and create value propositions that resonate deeply with consumers. However, the execution of these duties varies drastically depending on the geographical and cultural environment. This variability is where the specific context of</w:t>
      </w:r>
      <w:r>
        <w:t xml:space="preserve"> </w:t>
      </w:r>
      <w:r>
        <w:rPr>
          <w:bCs/>
          <w:b/>
        </w:rPr>
        <w:t xml:space="preserve">Spain Barcelona</w:t>
      </w:r>
      <w:r>
        <w:t xml:space="preserve"> </w:t>
      </w:r>
      <w:r>
        <w:t xml:space="preserve">becomes not just relevant, but critical to success.</w:t>
      </w:r>
    </w:p>
    <w:bookmarkEnd w:id="20"/>
    <w:bookmarkStart w:id="23" w:name="X9fefbaf6dc6bfefeef672473bf545555398e53c"/>
    <w:p>
      <w:pPr>
        <w:pStyle w:val="Heading2"/>
      </w:pPr>
      <w:r>
        <w:t xml:space="preserve">The Unique Context of Spain Barcelona: Cultural and Economic Nuances</w:t>
      </w:r>
    </w:p>
    <w:p>
      <w:pPr>
        <w:pStyle w:val="FirstParagraph"/>
      </w:pPr>
      <w:r>
        <w:rPr>
          <w:bCs/>
          <w:b/>
        </w:rPr>
        <w:t xml:space="preserve">Spain Barcelona</w:t>
      </w:r>
      <w:r>
        <w:t xml:space="preserve">, as a focal point for this report, represents a unique confluence of historical richness, modern innovation, and distinct cultural values. Located on the northeastern coast of Spain, this city is not merely a tourist destination but a bustling metropolis with its own linguistic identity (Catalan), strong regional pride, and a sophisticated consumer base. For any</w:t>
      </w:r>
      <w:r>
        <w:t xml:space="preserve"> </w:t>
      </w:r>
      <w:r>
        <w:rPr>
          <w:bCs/>
          <w:b/>
        </w:rPr>
        <w:t xml:space="preserve">Marketing Manager</w:t>
      </w:r>
      <w:r>
        <w:t xml:space="preserve"> </w:t>
      </w:r>
      <w:r>
        <w:t xml:space="preserve">operating here, ignoring these local specifics is akin to strategic blindness.</w:t>
      </w:r>
    </w:p>
    <w:bookmarkStart w:id="21" w:name="linguistic-diversity-and-identity"/>
    <w:p>
      <w:pPr>
        <w:pStyle w:val="Heading3"/>
      </w:pPr>
      <w:r>
        <w:t xml:space="preserve">Linguistic Diversity and Identity</w:t>
      </w:r>
    </w:p>
    <w:p>
      <w:pPr>
        <w:pStyle w:val="FirstParagraph"/>
      </w:pPr>
      <w:r>
        <w:t xml:space="preserve">A crucial aspect highlighted in this analysis is the linguistic landscape of</w:t>
      </w:r>
      <w:r>
        <w:t xml:space="preserve"> </w:t>
      </w:r>
      <w:r>
        <w:rPr>
          <w:bCs/>
          <w:b/>
        </w:rPr>
        <w:t xml:space="preserve">Spain Barcelona</w:t>
      </w:r>
      <w:r>
        <w:t xml:space="preserve">. While Spanish (Castilian) is widely spoken, Catalan remains a potent symbol of regional identity. A successful</w:t>
      </w:r>
      <w:r>
        <w:t xml:space="preserve"> </w:t>
      </w:r>
      <w:r>
        <w:rPr>
          <w:bCs/>
          <w:b/>
        </w:rPr>
        <w:t xml:space="preserve">Marketing Manager</w:t>
      </w:r>
      <w:r>
        <w:t xml:space="preserve"> </w:t>
      </w:r>
      <w:r>
        <w:t xml:space="preserve">must navigate these linguistic waters with sensitivity. Campaigns that appear generic or overly centralized from Madrid often fail to resonate in</w:t>
      </w:r>
      <w:r>
        <w:t xml:space="preserve"> </w:t>
      </w:r>
      <w:r>
        <w:rPr>
          <w:bCs/>
          <w:b/>
        </w:rPr>
        <w:t xml:space="preserve">Spain Barcelona</w:t>
      </w:r>
      <w:r>
        <w:t xml:space="preserve">. The report suggests that effective marketing strategies should incorporate bilingual elements where appropriate, signaling respect for local culture and fostering deeper emotional connections with the consumer base.</w:t>
      </w:r>
    </w:p>
    <w:bookmarkEnd w:id="21"/>
    <w:bookmarkStart w:id="22" w:name="the-lifestyle-centric-consumer"/>
    <w:p>
      <w:pPr>
        <w:pStyle w:val="Heading3"/>
      </w:pPr>
      <w:r>
        <w:t xml:space="preserve">The Lifestyle-Centric Consumer</w:t>
      </w:r>
    </w:p>
    <w:p>
      <w:pPr>
        <w:pStyle w:val="FirstParagraph"/>
      </w:pPr>
      <w:r>
        <w:t xml:space="preserve">The consumer in</w:t>
      </w:r>
      <w:r>
        <w:t xml:space="preserve"> </w:t>
      </w:r>
      <w:r>
        <w:rPr>
          <w:bCs/>
          <w:b/>
        </w:rPr>
        <w:t xml:space="preserve">Spain Barcelona</w:t>
      </w:r>
      <w:r>
        <w:t xml:space="preserve"> </w:t>
      </w:r>
      <w:r>
        <w:t xml:space="preserve">is characterized by a high value placed on leisure, social interaction, and quality of life. Unlike some Northern European markets that may prioritize efficiency above all else, the market in</w:t>
      </w:r>
      <w:r>
        <w:t xml:space="preserve"> </w:t>
      </w:r>
      <w:r>
        <w:rPr>
          <w:bCs/>
          <w:b/>
        </w:rPr>
        <w:t xml:space="preserve">Spain Barcelona</w:t>
      </w:r>
      <w:r>
        <w:t xml:space="preserve"> </w:t>
      </w:r>
      <w:r>
        <w:t xml:space="preserve">responds well to storytelling and lifestyle integration. The report emphasizes that the</w:t>
      </w:r>
      <w:r>
        <w:t xml:space="preserve"> </w:t>
      </w:r>
      <w:r>
        <w:rPr>
          <w:bCs/>
          <w:b/>
        </w:rPr>
        <w:t xml:space="preserve">Marketing Manager</w:t>
      </w:r>
      <w:r>
        <w:t xml:space="preserve"> </w:t>
      </w:r>
      <w:r>
        <w:t xml:space="preserve">must position products not just as utilities, but as enablers of a desirable lifestyle—whether it be enjoying tapas with friends, exploring urban architecture, or embracing sustainable living.</w:t>
      </w:r>
    </w:p>
    <w:bookmarkEnd w:id="22"/>
    <w:bookmarkEnd w:id="23"/>
    <w:bookmarkStart w:id="24" w:name="X6bac2396d23d405f51fb9b623716921974a3678"/>
    <w:p>
      <w:pPr>
        <w:pStyle w:val="Heading2"/>
      </w:pPr>
      <w:r>
        <w:t xml:space="preserve">Strategic Pillars for the Marketing Manager in Spain Barcelona</w:t>
      </w:r>
    </w:p>
    <w:p>
      <w:pPr>
        <w:pStyle w:val="FirstParagraph"/>
      </w:pPr>
      <w:r>
        <w:t xml:space="preserve">Synthesizing the theoretical requirements of the role with the local context of</w:t>
      </w:r>
      <w:r>
        <w:t xml:space="preserve"> </w:t>
      </w:r>
      <w:r>
        <w:rPr>
          <w:bCs/>
          <w:b/>
        </w:rPr>
        <w:t xml:space="preserve">Spain Barcelona</w:t>
      </w:r>
      <w:r>
        <w:t xml:space="preserve">, several strategic pillars emerge as essential for success. These pillars serve as actionable guidelines for any individual undertaking this challenging yet rewarding position.</w:t>
      </w:r>
    </w:p>
    <w:p>
      <w:pPr>
        <w:numPr>
          <w:ilvl w:val="0"/>
          <w:numId w:val="1001"/>
        </w:numPr>
        <w:pStyle w:val="Compact"/>
      </w:pPr>
      <w:r>
        <w:rPr>
          <w:bCs/>
          <w:b/>
        </w:rPr>
        <w:t xml:space="preserve">Digital-First Engagement:</w:t>
      </w:r>
      <w:r>
        <w:t xml:space="preserve"> </w:t>
      </w:r>
      <w:r>
        <w:t xml:space="preserve">The population in</w:t>
      </w:r>
      <w:r>
        <w:t xml:space="preserve"> </w:t>
      </w:r>
      <w:r>
        <w:rPr>
          <w:bCs/>
          <w:b/>
        </w:rPr>
        <w:t xml:space="preserve">Spain Barcelona</w:t>
      </w:r>
      <w:r>
        <w:t xml:space="preserve"> </w:t>
      </w:r>
      <w:r>
        <w:t xml:space="preserve">boasts high digital penetration and social media usage. The</w:t>
      </w:r>
      <w:r>
        <w:t xml:space="preserve"> </w:t>
      </w:r>
      <w:r>
        <w:rPr>
          <w:bCs/>
          <w:b/>
        </w:rPr>
        <w:t xml:space="preserve">Marketing Manager</w:t>
      </w:r>
      <w:r>
        <w:t xml:space="preserve"> </w:t>
      </w:r>
      <w:r>
        <w:t xml:space="preserve">must leverage platforms like Instagram, TikTok, and LinkedIn not just for broadcasting messages, but for engaging in two-way conversations. User-generated content is particularly powerful here, as locals trust peer recommendations over corporate advertising.</w:t>
      </w:r>
    </w:p>
    <w:p>
      <w:pPr>
        <w:numPr>
          <w:ilvl w:val="0"/>
          <w:numId w:val="1001"/>
        </w:numPr>
        <w:pStyle w:val="Compact"/>
      </w:pPr>
      <w:r>
        <w:rPr>
          <w:bCs/>
          <w:b/>
        </w:rPr>
        <w:t xml:space="preserve">Sustainability as a Core Value:</w:t>
      </w:r>
      <w:r>
        <w:t xml:space="preserve"> </w:t>
      </w:r>
      <w:r>
        <w:rPr>
          <w:bCs/>
          <w:b/>
        </w:rPr>
        <w:t xml:space="preserve">Spain Barcelona</w:t>
      </w:r>
      <w:r>
        <w:t xml:space="preserve"> </w:t>
      </w:r>
      <w:r>
        <w:t xml:space="preserve">has been at the forefront of urban sustainability initiatives in Europe. Consumers are increasingly eco-conscious. A forward-thinking</w:t>
      </w:r>
      <w:r>
        <w:t xml:space="preserve"> </w:t>
      </w:r>
      <w:r>
        <w:rPr>
          <w:bCs/>
          <w:b/>
        </w:rPr>
        <w:t xml:space="preserve">Marketing Manager</w:t>
      </w:r>
      <w:r>
        <w:t xml:space="preserve"> </w:t>
      </w:r>
      <w:r>
        <w:t xml:space="preserve">must ensure that brand messaging aligns with green values, whether through sustainable sourcing, ethical labor practices, or community support programs. Greenwashing is quickly identified and penalized by this sophisticated audience.</w:t>
      </w:r>
    </w:p>
    <w:p>
      <w:pPr>
        <w:numPr>
          <w:ilvl w:val="0"/>
          <w:numId w:val="1001"/>
        </w:numPr>
        <w:pStyle w:val="Compact"/>
      </w:pPr>
      <w:r>
        <w:rPr>
          <w:bCs/>
          <w:b/>
        </w:rPr>
        <w:t xml:space="preserve">Omnichannel Presence:</w:t>
      </w:r>
      <w:r>
        <w:t xml:space="preserve"> </w:t>
      </w:r>
      <w:r>
        <w:t xml:space="preserve">While digital is crucial, the physical experience in</w:t>
      </w:r>
      <w:r>
        <w:t xml:space="preserve"> </w:t>
      </w:r>
      <w:r>
        <w:rPr>
          <w:bCs/>
          <w:b/>
        </w:rPr>
        <w:t xml:space="preserve">Spain Barcelona</w:t>
      </w:r>
      <w:r>
        <w:t xml:space="preserve"> </w:t>
      </w:r>
      <w:r>
        <w:t xml:space="preserve">remains vital. From boutique retail experiences to pop-up events in neighborhoods like Gràcia or El Born, the</w:t>
      </w:r>
      <w:r>
        <w:t xml:space="preserve"> </w:t>
      </w:r>
      <w:r>
        <w:rPr>
          <w:bCs/>
          <w:b/>
        </w:rPr>
        <w:t xml:space="preserve">Marketing Manager</w:t>
      </w:r>
      <w:r>
        <w:t xml:space="preserve"> </w:t>
      </w:r>
      <w:r>
        <w:t xml:space="preserve">must create seamless transitions between online and offline touchpoints. The sensory experience of walking through a city that blends Gothic history with modern design offers unique branding opportunities.</w:t>
      </w:r>
    </w:p>
    <w:p>
      <w:pPr>
        <w:numPr>
          <w:ilvl w:val="0"/>
          <w:numId w:val="1001"/>
        </w:numPr>
        <w:pStyle w:val="Compact"/>
      </w:pPr>
      <w:r>
        <w:rPr>
          <w:bCs/>
          <w:b/>
        </w:rPr>
        <w:t xml:space="preserve">Data-Driven Localization:</w:t>
      </w:r>
      <w:r>
        <w:t xml:space="preserve"> </w:t>
      </w:r>
      <w:r>
        <w:t xml:space="preserve">Generic national campaigns often fall flat in</w:t>
      </w:r>
      <w:r>
        <w:t xml:space="preserve"> </w:t>
      </w:r>
      <w:r>
        <w:rPr>
          <w:bCs/>
          <w:b/>
        </w:rPr>
        <w:t xml:space="preserve">Spain Barcelona</w:t>
      </w:r>
      <w:r>
        <w:t xml:space="preserve">. The report advocates for hyper-local data analysis. Understanding neighborhood-level trends, local event calendars (such as La Mercè or Sant Jordi), and regional purchasing habits allows the</w:t>
      </w:r>
      <w:r>
        <w:t xml:space="preserve"> </w:t>
      </w:r>
      <w:r>
        <w:rPr>
          <w:bCs/>
          <w:b/>
        </w:rPr>
        <w:t xml:space="preserve">Marketing Manager</w:t>
      </w:r>
      <w:r>
        <w:t xml:space="preserve"> </w:t>
      </w:r>
      <w:r>
        <w:t xml:space="preserve">to tailor messages with precision.</w:t>
      </w:r>
    </w:p>
    <w:bookmarkEnd w:id="24"/>
    <w:bookmarkStart w:id="25" w:name="X8a0190e6c1a90d041a8a7081d8279f8b4ae2be0"/>
    <w:p>
      <w:pPr>
        <w:pStyle w:val="Heading2"/>
      </w:pPr>
      <w:r>
        <w:t xml:space="preserve">The Human Element: Leadership and Adaptability</w:t>
      </w:r>
    </w:p>
    <w:p>
      <w:pPr>
        <w:pStyle w:val="FirstParagraph"/>
      </w:pPr>
      <w:r>
        <w:t xml:space="preserve">Beyond strategies, the report underscores the importance of soft skills. A</w:t>
      </w:r>
      <w:r>
        <w:t xml:space="preserve"> </w:t>
      </w:r>
      <w:r>
        <w:rPr>
          <w:bCs/>
          <w:b/>
        </w:rPr>
        <w:t xml:space="preserve">Marketing Manager</w:t>
      </w:r>
      <w:r>
        <w:t xml:space="preserve">, particularly in a culturally rich environment like</w:t>
      </w:r>
      <w:r>
        <w:t xml:space="preserve"> </w:t>
      </w:r>
      <w:r>
        <w:rPr>
          <w:bCs/>
          <w:b/>
        </w:rPr>
        <w:t xml:space="preserve">Spain Barcelona</w:t>
      </w:r>
      <w:r>
        <w:t xml:space="preserve">, must possess high emotional intelligence. Building relationships with local partners, influencers, and community leaders is often more effective than traditional advertising spend. The concept of "personalismo"—the importance of personal connections—plays a significant role in business dealings throughout the region.</w:t>
      </w:r>
    </w:p>
    <w:p>
      <w:pPr>
        <w:pStyle w:val="BodyText"/>
      </w:pPr>
      <w:r>
        <w:t xml:space="preserve">Furthermore, adaptability is key. The market in</w:t>
      </w:r>
      <w:r>
        <w:t xml:space="preserve"> </w:t>
      </w:r>
      <w:r>
        <w:rPr>
          <w:bCs/>
          <w:b/>
        </w:rPr>
        <w:t xml:space="preserve">Spain Barcelona</w:t>
      </w:r>
      <w:r>
        <w:t xml:space="preserve"> </w:t>
      </w:r>
      <w:r>
        <w:t xml:space="preserve">can shift rapidly due to tourism flows, local regulations, or social movements. A rigid marketing plan is susceptible to failure. The report suggests adopting agile methodologies within the marketing department of any organization operating here, allowing for real-time adjustments based on immediate feedback and changing circumstances.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 especially when situated in a complex and vibrant market like</w:t>
      </w:r>
      <w:r>
        <w:t xml:space="preserve"> </w:t>
      </w:r>
      <w:r>
        <w:rPr>
          <w:bCs/>
          <w:b/>
        </w:rPr>
        <w:t xml:space="preserve">Spain Barcelona</w:t>
      </w:r>
      <w:r>
        <w:t xml:space="preserve">, requires a sophisticated blend of strategic foresight, cultural empathy, and operational agility. This book report has delineated that success is not achieved by applying standardized global templates but by deeply immersing oneself in the local fabric of</w:t>
      </w:r>
      <w:r>
        <w:t xml:space="preserve"> </w:t>
      </w:r>
      <w:r>
        <w:rPr>
          <w:bCs/>
          <w:b/>
        </w:rPr>
        <w:t xml:space="preserve">Spain Barcelona</w:t>
      </w:r>
      <w:r>
        <w:t xml:space="preserve">.</w:t>
      </w:r>
    </w:p>
    <w:p>
      <w:pPr>
        <w:pStyle w:val="BodyText"/>
      </w:pPr>
      <w:r>
        <w:t xml:space="preserve">The modern</w:t>
      </w:r>
      <w:r>
        <w:t xml:space="preserve"> </w:t>
      </w:r>
      <w:r>
        <w:rPr>
          <w:bCs/>
          <w:b/>
        </w:rPr>
        <w:t xml:space="preserve">Marketing Manager</w:t>
      </w:r>
      <w:r>
        <w:t xml:space="preserve"> </w:t>
      </w:r>
      <w:r>
        <w:t xml:space="preserve">must act as a cultural translator, converting broad corporate goals into localized narratives that resonate with the distinct values, language, and lifestyle of the people in this Catalan capital. By embracing sustainability, leveraging digital tools while honoring physical community spaces, and respecting linguistic diversity, professionals can build brands that are not only profitable but also deeply respected. As the global business environment continues to evolve, those who master this balance between universal marketing principles and specific local insights—such as those found in</w:t>
      </w:r>
      <w:r>
        <w:t xml:space="preserve"> </w:t>
      </w:r>
      <w:r>
        <w:rPr>
          <w:bCs/>
          <w:b/>
        </w:rPr>
        <w:t xml:space="preserve">Spain Barcelona</w:t>
      </w:r>
      <w:r>
        <w:t xml:space="preserve">—will undoubtedly lead the charge in creating meaningful consumer relationships.</w:t>
      </w:r>
    </w:p>
    <w:p>
      <w:pPr>
        <w:pStyle w:val="BlockText"/>
      </w:pPr>
      <w:r>
        <w:t xml:space="preserve">"To market effectively in</w:t>
      </w:r>
      <w:r>
        <w:t xml:space="preserve"> </w:t>
      </w:r>
      <w:r>
        <w:rPr>
          <w:bCs/>
          <w:b/>
        </w:rPr>
        <w:t xml:space="preserve">Spain Barcelona</w:t>
      </w:r>
      <w:r>
        <w:t xml:space="preserve">, one must listen more than they speak, observe more than they assume, and connect more deeply than they transact. The</w:t>
      </w:r>
      <w:r>
        <w:t xml:space="preserve"> </w:t>
      </w:r>
      <w:r>
        <w:rPr>
          <w:bCs/>
          <w:b/>
        </w:rPr>
        <w:t xml:space="preserve">Marketing Manager</w:t>
      </w:r>
      <w:r>
        <w:t xml:space="preserve"> </w:t>
      </w:r>
      <w:r>
        <w:t xml:space="preserve">is not just a seller of goods, but a curator of experiences within the unique tapestry of this city."</w:t>
      </w:r>
    </w:p>
    <w:p>
      <w:pPr>
        <w:pStyle w:val="FirstParagraph"/>
      </w:pPr>
      <w:r>
        <w:t xml:space="preserve">This report serves as a foundational guide for students, professionals, and executives seeking to navigate the intricate world of marketing management within one of Europe’s most compelling business destinations.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Spain Barcelona</dc:title>
  <dc:creator/>
  <dc:language>en</dc:language>
  <cp:keywords/>
  <dcterms:created xsi:type="dcterms:W3CDTF">2026-07-29T18:21:24Z</dcterms:created>
  <dcterms:modified xsi:type="dcterms:W3CDTF">2026-07-29T18:21:24Z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