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Thailand,</w:t>
      </w:r>
      <w:r>
        <w:t xml:space="preserve"> </w:t>
      </w:r>
      <w:r>
        <w:t xml:space="preserve">Bangkok</w:t>
      </w:r>
    </w:p>
    <w:bookmarkStart w:id="28" w:name="Xf602b9bd982b4a56fb161da5416458050b3614c"/>
    <w:p>
      <w:pPr>
        <w:pStyle w:val="Heading1"/>
      </w:pPr>
      <w:r>
        <w:t xml:space="preserve">Book Report: Navigating the Role of the Marketing Manager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Department / Executive Leadership Team</w:t>
      </w:r>
      <w:r>
        <w:br/>
      </w:r>
      <w:r>
        <w:rPr>
          <w:bCs/>
          <w:b/>
        </w:rPr>
        <w:t xml:space="preserve">From:</w:t>
      </w:r>
      <w:r>
        <w:t xml:space="preserve"> </w:t>
      </w:r>
      <w:r>
        <w:t xml:space="preserve">Strategic Analysis Unit</w:t>
      </w:r>
      <w:r>
        <w:br/>
      </w:r>
    </w:p>
    <w:bookmarkStart w:id="20" w:name="executive-summary"/>
    <w:p>
      <w:pPr>
        <w:pStyle w:val="Heading2"/>
      </w:pPr>
      <w:r>
        <w:t xml:space="preserve">1. Executive Summary</w:t>
      </w:r>
    </w:p>
    <w:p>
      <w:pPr>
        <w:pStyle w:val="FirstParagraph"/>
      </w:pPr>
      <w:r>
        <w:t xml:space="preserve">This report serves as an extensive analysis and "Book Report" regarding the modern definition, responsibilities, and strategic importance of a</w:t>
      </w:r>
      <w:r>
        <w:t xml:space="preserve"> </w:t>
      </w:r>
      <w:r>
        <w:rPr>
          <w:bCs/>
          <w:b/>
        </w:rPr>
        <w:t xml:space="preserve">Marketing Manager</w:t>
      </w:r>
      <w:r>
        <w:t xml:space="preserve">. The primary focus is situated within the unique economic, cultural, and digital landscape of</w:t>
      </w:r>
    </w:p>
    <w:p>
      <w:pPr>
        <w:pStyle w:val="BodyText"/>
      </w:pPr>
      <w:r>
        <w:t xml:space="preserve">Thailand Bangkok. As Bangkok solidifies its position as the commercial capital of Southeast Asia, understanding how a Marketing Manager operates in this specific hub is critical for organizational success. This document explores the intersection of global marketing strategies with local Thai nuances, providing a comprehensive overview for stakeholders involved in hiring or developing leadership roles within the region.</w:t>
      </w:r>
    </w:p>
    <w:bookmarkEnd w:id="20"/>
    <w:bookmarkStart w:id="21" w:name="Xfe5fbeffd211c477c92b475eb3aa1abd954fb7e"/>
    <w:p>
      <w:pPr>
        <w:pStyle w:val="Heading2"/>
      </w:pPr>
      <w:r>
        <w:t xml:space="preserve">2. Introduction: The Significance of Location and Role</w:t>
      </w:r>
    </w:p>
    <w:p>
      <w:pPr>
        <w:pStyle w:val="FirstParagraph"/>
      </w:pPr>
      <w:r>
        <w:t xml:space="preserve">In the contemporary business environment, generalist marketing knowledge is no longer sufficient. The role of the Marketing Manager is evolving from a purely promotional function to a holistic brand stewardship position. However, this evolution is heavily dependent on geography. When we discuss Thailand Bangkok specifically, we are not merely talking about a physical location but a complex ecosystem characterized by high digital penetration, rich cultural heritage, and intense competitive density.</w:t>
      </w:r>
    </w:p>
    <w:p>
      <w:pPr>
        <w:pStyle w:val="BodyText"/>
      </w:pPr>
      <w:r>
        <w:t xml:space="preserve">A</w:t>
      </w:r>
      <w:r>
        <w:t xml:space="preserve"> </w:t>
      </w:r>
      <w:r>
        <w:rPr>
          <w:bCs/>
          <w:b/>
        </w:rPr>
        <w:t xml:space="preserve">Marketing Manager</w:t>
      </w:r>
      <w:r>
        <w:t xml:space="preserve"> </w:t>
      </w:r>
      <w:r>
        <w:t xml:space="preserve">operating in</w:t>
      </w:r>
    </w:p>
    <w:p>
      <w:pPr>
        <w:pStyle w:val="BodyText"/>
      </w:pPr>
      <w:r>
        <w:t xml:space="preserve">Thailand Bangkok must possess a dual competency: the ability to execute global best practices while possessing deep local sensitivity. This report dissects these requirements, treating the role as if it were a "book" that needs to be read, understood, and mastered by anyone looking to succeed in this market.</w:t>
      </w:r>
    </w:p>
    <w:bookmarkEnd w:id="21"/>
    <w:bookmarkStart w:id="22" w:name="X22f7aaf4b5c9cbef7646558851bee7a48d50013"/>
    <w:p>
      <w:pPr>
        <w:pStyle w:val="Heading2"/>
      </w:pPr>
      <w:r>
        <w:t xml:space="preserve">3. Core Competencies of the Marketing Manager</w:t>
      </w:r>
    </w:p>
    <w:p>
      <w:pPr>
        <w:pStyle w:val="FirstParagraph"/>
      </w:pPr>
      <w:r>
        <w:t xml:space="preserve">The modern Marketing Manager is expected to wear multiple hats. Based on current industry standards and local market demands in Bangkok, the following core competencies are identified:</w:t>
      </w:r>
    </w:p>
    <w:p>
      <w:pPr>
        <w:numPr>
          <w:ilvl w:val="0"/>
          <w:numId w:val="1001"/>
        </w:numPr>
        <w:pStyle w:val="Compact"/>
      </w:pPr>
      <w:r>
        <w:t xml:space="preserve">Digital Fluency: Thailand has one of the highest social media usage rates in the world. A Marketing Manager must be adept at navigating platforms like LINE, Facebook, TikTok, and Instagram. The ability to manage influencer marketing (Key Opinion Leaders or KOLs) is particularly crucial in Bangkok.</w:t>
      </w:r>
    </w:p>
    <w:p>
      <w:pPr>
        <w:numPr>
          <w:ilvl w:val="0"/>
          <w:numId w:val="1001"/>
        </w:numPr>
        <w:pStyle w:val="Compact"/>
      </w:pPr>
      <w:r>
        <w:t xml:space="preserve">Cultural Intelligence: Understanding Thai customs such as "Sanuk" (fun/enjoyment) and "Jai Yen" (cool heart/calmness) is vital. Marketing campaigns that are too aggressive or direct often fail. The Marketing Manager must craft narratives that respect hierarchy, show face, and align with local values.</w:t>
      </w:r>
    </w:p>
    <w:p>
      <w:pPr>
        <w:numPr>
          <w:ilvl w:val="0"/>
          <w:numId w:val="1001"/>
        </w:numPr>
        <w:pStyle w:val="Compact"/>
      </w:pPr>
      <w:r>
        <w:t xml:space="preserve">Data-Driven Decision Making: In a competitive hub like Bangkok, intuition is not enough. Managers must leverage analytics to understand consumer behavior across diverse demographics, from the luxury shoppers in Siam Paragon to the budget-conscious commuters in Sukhumvit.</w:t>
      </w:r>
    </w:p>
    <w:bookmarkEnd w:id="22"/>
    <w:bookmarkStart w:id="24" w:name="the-unique-context-of-thailand-bangkok"/>
    <w:p>
      <w:pPr>
        <w:pStyle w:val="Heading2"/>
      </w:pPr>
      <w:r>
        <w:t xml:space="preserve">4. The Unique Context of Thailand Bangkok</w:t>
      </w:r>
    </w:p>
    <w:p>
      <w:pPr>
        <w:pStyle w:val="FirstParagraph"/>
      </w:pPr>
      <w:r>
        <w:t xml:space="preserve">Bangkok is not just another city; it is a microcosm of modern Asia. It serves as the regional headquarters for many multinational corporations. Therefore, the Marketing Manager in this role often acts as a bridge between global headquarters and local execution.</w:t>
      </w:r>
    </w:p>
    <w:bookmarkStart w:id="23" w:name="key-market-characteristics-in-bangkok"/>
    <w:p>
      <w:pPr>
        <w:pStyle w:val="Heading3"/>
      </w:pPr>
      <w:r>
        <w:t xml:space="preserve">Key Market Characteristics in Bangkok</w:t>
      </w:r>
    </w:p>
    <w:p>
      <w:pPr>
        <w:numPr>
          <w:ilvl w:val="0"/>
          <w:numId w:val="1002"/>
        </w:numPr>
        <w:pStyle w:val="Compact"/>
      </w:pPr>
      <w:r>
        <w:t xml:space="preserve">O2O (Online-to-Offline) Integration:The line between digital marketing and physical retail is blurred. The Marketing Manager must orchestrate seamless experiences where online engagement drives foot traffic to brick-and-mortar stores in areas like Silom, Sathorn, and Thong Lor.</w:t>
      </w:r>
    </w:p>
    <w:p>
      <w:pPr>
        <w:numPr>
          <w:ilvl w:val="0"/>
          <w:numId w:val="1002"/>
        </w:numPr>
        <w:pStyle w:val="Compact"/>
      </w:pPr>
      <w:r>
        <w:t xml:space="preserve">Economic Diversity: Bangkok’s consumer base ranges from the ultra-wealthy to the working class. A successful strategy requires segmentation that respects this disparity without alienating either group.</w:t>
      </w:r>
    </w:p>
    <w:p>
      <w:pPr>
        <w:numPr>
          <w:ilvl w:val="0"/>
          <w:numId w:val="1002"/>
        </w:numPr>
        <w:pStyle w:val="Compact"/>
      </w:pPr>
      <w:r>
        <w:t xml:space="preserve">Rapid Digital Adoption:The adoption of mobile payments (such as PromptPay) is ubiquitous. Marketing strategies must account for frictionless payment journeys as part of the customer experience.</w:t>
      </w:r>
    </w:p>
    <w:bookmarkEnd w:id="23"/>
    <w:bookmarkEnd w:id="24"/>
    <w:bookmarkStart w:id="25" w:name="strategic-challenges-and-opportunities"/>
    <w:p>
      <w:pPr>
        <w:pStyle w:val="Heading2"/>
      </w:pPr>
      <w:r>
        <w:t xml:space="preserve">5. Strategic Challenges and Opportunities</w:t>
      </w:r>
    </w:p>
    <w:p>
      <w:pPr>
        <w:pStyle w:val="FirstParagraph"/>
      </w:pPr>
      <w:r>
        <w:t xml:space="preserve">Serving as a Marketing Manager in Thailand Bangkok comes with distinct challenges. The market is saturated, leading to high customer acquisition costs. Furthermore, cultural barriers can pose risks if communication styles are misinterpreted.</w:t>
      </w:r>
    </w:p>
    <w:p>
      <w:pPr>
        <w:pStyle w:val="BodyText"/>
      </w:pPr>
      <w:r>
        <w:t xml:space="preserve">However, the opportunities are immense. Bangkok is a trendsetter for the ASEAN region. A campaign launched successfully in Thailand often serves as a blueprint for other markets in Southeast Asia. The Marketing Manager has the privilege of being at the forefront of innovation, testing new technologies and creative approaches that can be scaled regionally.</w:t>
      </w:r>
    </w:p>
    <w:bookmarkEnd w:id="25"/>
    <w:bookmarkStart w:id="26" w:name="recommended-leadership-framework"/>
    <w:p>
      <w:pPr>
        <w:pStyle w:val="Heading2"/>
      </w:pPr>
      <w:r>
        <w:t xml:space="preserve">6. Recommended Leadership Framework</w:t>
      </w:r>
    </w:p>
    <w:p>
      <w:pPr>
        <w:pStyle w:val="FirstParagraph"/>
      </w:pPr>
      <w:r>
        <w:t xml:space="preserve">To excel, the Marketing Manager should adopt a "Glocal" (Global + Local) framework. This involves:</w:t>
      </w:r>
    </w:p>
    <w:p>
      <w:pPr>
        <w:numPr>
          <w:ilvl w:val="0"/>
          <w:numId w:val="1003"/>
        </w:numPr>
        <w:pStyle w:val="Compact"/>
      </w:pPr>
      <w:r>
        <w:t xml:space="preserve">Audit and Adapt:Routinely audit global brand guidelines to ensure they are adapted respectfully for the Thai audience.</w:t>
      </w:r>
    </w:p>
    <w:p>
      <w:pPr>
        <w:numPr>
          <w:ilvl w:val="0"/>
          <w:numId w:val="1003"/>
        </w:numPr>
        <w:pStyle w:val="Compact"/>
      </w:pPr>
      <w:r>
        <w:t xml:space="preserve">Talent Development:Invest in training local teams. The best Marketing Managers in Bangkok are those who empower local talent rather than imposing foreign hierarchies.</w:t>
      </w:r>
    </w:p>
    <w:p>
      <w:pPr>
        <w:numPr>
          <w:ilvl w:val="0"/>
          <w:numId w:val="1003"/>
        </w:numPr>
        <w:pStyle w:val="Compact"/>
      </w:pPr>
      <w:r>
        <w:t xml:space="preserve">Agility:The pace of change in Bangkok is fast. Strategies must be agile, allowing for quick pivots based on real-time feedback from social media and sales data.</w:t>
      </w:r>
    </w:p>
    <w:bookmarkEnd w:id="26"/>
    <w:bookmarkStart w:id="27" w:name="conclusion"/>
    <w:p>
      <w:pPr>
        <w:pStyle w:val="Heading2"/>
      </w:pPr>
      <w:r>
        <w:t xml:space="preserve">7. Conclusion</w:t>
      </w:r>
    </w:p>
    <w:p>
      <w:pPr>
        <w:pStyle w:val="FirstParagraph"/>
      </w:pPr>
      <w:r>
        <w:t xml:space="preserve">In conclusion, the role of the Marketing Manager in Thailand Bangkok is one of the most dynamic and critical positions in modern business. It requires a blend of analytical rigor, creative flair, and deep cultural empathy. This report has outlined that success in this role is not achieved through generic marketing textbooks but through an immersive understanding of the specific dynamics of Bangkok.</w:t>
      </w:r>
    </w:p>
    <w:p>
      <w:pPr>
        <w:pStyle w:val="BodyText"/>
      </w:pPr>
      <w:r>
        <w:t xml:space="preserve">Organizations looking to thrive must view the Marketing Manager not just as a tactical executor, but as a strategic partner who navigates the complex web of Thai culture and digital innovation. By respecting the unique context of Thailand Bangkok and empowering managers with the right tools and cultural insights, companies can unlock significant growth in this vibrant market.</w:t>
      </w:r>
    </w:p>
    <w:p>
      <w:pPr>
        <w:pStyle w:val="BodyText"/>
      </w:pPr>
      <w:r>
        <w:t xml:space="preserve">Final Note:This document serves as a foundational "Book Report" for ongoing training sessions regarding international marketing roles, specifically tailored for our expansion into Southeast Asian markets.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Marketing Manager in Thailand, Bangkok</dc:title>
  <dc:creator/>
  <dc:language>en</dc:language>
  <cp:keywords/>
  <dcterms:created xsi:type="dcterms:W3CDTF">2026-07-29T15:38:23Z</dcterms:created>
  <dcterms:modified xsi:type="dcterms:W3CDTF">2026-07-29T15:38:23Z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