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The Strategic Role of the Marketing Manager in United Arab Emirates Abu Dhabi</w:t>
      </w:r>
      <w:r>
        <w:br/>
      </w:r>
      <w:r>
        <w:rPr>
          <w:bCs/>
          <w:b/>
        </w:rPr>
        <w:t xml:space="preserve">Type:</w:t>
      </w:r>
      <w:r>
        <w:t xml:space="preserve"> </w:t>
      </w:r>
      <w:r>
        <w:t xml:space="preserve">Comprehensive Book Report</w:t>
      </w:r>
      <w:r>
        <w:br/>
      </w:r>
      <w:r>
        <w:br/>
      </w:r>
      <w:r>
        <w:t xml:space="preserve">Date: October 26, 2023</w:t>
      </w:r>
      <w:r>
        <w:br/>
      </w:r>
      <w:r>
        <w:br/>
      </w:r>
    </w:p>
    <w:p>
      <w:pPr>
        <w:pStyle w:val="BodyText"/>
      </w:pPr>
      <w:r>
        <w:t xml:space="preserve">In the modern era of global business, few roles are as pivotal and dynamic as that of the</w:t>
      </w:r>
      <w:r>
        <w:t xml:space="preserve"> </w:t>
      </w:r>
      <w:r>
        <w:rPr>
          <w:bCs/>
          <w:b/>
        </w:rPr>
        <w:t xml:space="preserve">Marketing Manager</w:t>
      </w:r>
      <w:r>
        <w:t xml:space="preserve">. This book report explores the critical responsibilities, challenges, and strategic imperatives facing professionals in this role, with a specific geographical focus on one of the most vibrant economic hubs in the Middle East:</w:t>
      </w:r>
      <w:r>
        <w:t xml:space="preserve"> </w:t>
      </w:r>
      <w:r>
        <w:rPr>
          <w:bCs/>
          <w:b/>
        </w:rPr>
        <w:t xml:space="preserve">United Arab Emirates Abu Dhabi</w:t>
      </w:r>
      <w:r>
        <w:t xml:space="preserve">. As this emirate transitions from an oil-dependent economy to a diversified global center for tourism, culture, and finance, the mandate for effective marketing has never been more complex or rewarding.</w:t>
      </w:r>
    </w:p>
    <w:bookmarkStart w:id="20" w:name="i.-introduction"/>
    <w:p>
      <w:pPr>
        <w:pStyle w:val="Heading1"/>
      </w:pPr>
      <w:r>
        <w:t xml:space="preserve">I. Introduction</w:t>
      </w:r>
    </w:p>
    <w:p>
      <w:pPr>
        <w:pStyle w:val="FirstParagraph"/>
      </w:pPr>
      <w:r>
        <w:t xml:space="preserve">The landscape of business in the 21st century is characterized by rapid technological advancement, shifting consumer behaviors, and intense global competition. Within this context, the title of</w:t>
      </w:r>
      <w:r>
        <w:t xml:space="preserve"> </w:t>
      </w:r>
      <w:r>
        <w:rPr>
          <w:bCs/>
          <w:b/>
        </w:rPr>
        <w:t xml:space="preserve">Marketing Manager</w:t>
      </w:r>
      <w:r>
        <w:t xml:space="preserve"> </w:t>
      </w:r>
      <w:r>
        <w:t xml:space="preserve">carries a weight that extends far beyond traditional advertising or brand promotion. This report synthesizes key themes from contemporary marketing literature and regional business analyses to understand how a Marketing Manager must operate within the unique socio-cultural and economic framework of</w:t>
      </w:r>
      <w:r>
        <w:t xml:space="preserve"> </w:t>
      </w:r>
      <w:r>
        <w:rPr>
          <w:bCs/>
          <w:b/>
        </w:rPr>
        <w:t xml:space="preserve">United Arab Emirates Abu Dhabi</w:t>
      </w:r>
      <w:r>
        <w:t xml:space="preserve">. The city is not merely a location; it is a symbol of ambition, innovation, and cultural fusion, requiring marketing strategies that are equally nuanced.</w:t>
      </w:r>
    </w:p>
    <w:bookmarkEnd w:id="20"/>
    <w:bookmarkStart w:id="21" w:name="X432e53cce80cccb614c05dbcbb54fa50024388f"/>
    <w:p>
      <w:pPr>
        <w:pStyle w:val="Heading1"/>
      </w:pPr>
      <w:r>
        <w:t xml:space="preserve">II. The Evolving Scope of the Marketing Manager</w:t>
      </w:r>
    </w:p>
    <w:p>
      <w:pPr>
        <w:pStyle w:val="FirstParagraph"/>
      </w:pPr>
      <w:r>
        <w:t xml:space="preserve">Historically, the role of a Marketing Manager was confined to product placement and media buying. However, contemporary literature suggests that the modern</w:t>
      </w:r>
      <w:r>
        <w:t xml:space="preserve"> </w:t>
      </w:r>
      <w:r>
        <w:rPr>
          <w:bCs/>
          <w:b/>
        </w:rPr>
        <w:t xml:space="preserve">Marketing Manager</w:t>
      </w:r>
      <w:r>
        <w:t xml:space="preserve">, particularly in high-growth regions like Abu Dhabi, must act as a data scientist, cultural interpreter, brand storyteller, and digital strategist simultaneously. The integration of Artificial Intelligence (AI), big data analytics, and automation has transformed the toolkit available to these professionals.</w:t>
      </w:r>
    </w:p>
    <w:p>
      <w:pPr>
        <w:pStyle w:val="BodyText"/>
      </w:pPr>
      <w:r>
        <w:t xml:space="preserve">In the context of</w:t>
      </w:r>
      <w:r>
        <w:t xml:space="preserve"> </w:t>
      </w:r>
      <w:r>
        <w:rPr>
          <w:bCs/>
          <w:b/>
        </w:rPr>
        <w:t xml:space="preserve">United Arab Emirates Abu Dhabi</w:t>
      </w:r>
      <w:r>
        <w:t xml:space="preserve">, this evolution is accelerated by a government that aggressively pursues digital transformation. The Marketing Manager in this region must be proficient in leveraging digital platforms not just for reach, but for hyper-localized engagement. They are no longer just selling products; they are facilitating experiences that align with the broader vision of economic diversification outlined in initiatives such as Abu Dhabi Economic Vision 2030.</w:t>
      </w:r>
    </w:p>
    <w:bookmarkEnd w:id="21"/>
    <w:bookmarkStart w:id="22" w:name="X3b6882bdec5b7796330a4855c07dead9e013d53"/>
    <w:p>
      <w:pPr>
        <w:pStyle w:val="Heading1"/>
      </w:pPr>
      <w:r>
        <w:t xml:space="preserve">III. Cultural Nuances and Consumer Behavior</w:t>
      </w:r>
    </w:p>
    <w:p>
      <w:pPr>
        <w:pStyle w:val="FirstParagraph"/>
      </w:pPr>
      <w:r>
        <w:t xml:space="preserve">A primary challenge identified in regional business studies is the need for cultural sensitivity. The consumer base in</w:t>
      </w:r>
      <w:r>
        <w:t xml:space="preserve"> </w:t>
      </w:r>
      <w:r>
        <w:rPr>
          <w:bCs/>
          <w:b/>
        </w:rPr>
        <w:t xml:space="preserve">United Arab Emirates Abu Dhabi</w:t>
      </w:r>
      <w:r>
        <w:t xml:space="preserve"> </w:t>
      </w:r>
      <w:r>
        <w:t xml:space="preserve">is exceptionally diverse, comprising long-standing Emirati citizens, a massive expatriate community from various nations, and a transient tourist population. Consequently, the</w:t>
      </w:r>
      <w:r>
        <w:t xml:space="preserve"> </w:t>
      </w:r>
      <w:r>
        <w:rPr>
          <w:bCs/>
          <w:b/>
        </w:rPr>
        <w:t xml:space="preserve">Marketing Manager</w:t>
      </w:r>
      <w:r>
        <w:t xml:space="preserve"> </w:t>
      </w:r>
      <w:r>
        <w:t xml:space="preserve">cannot adopt a one-size-fits-all approach.</w:t>
      </w:r>
    </w:p>
    <w:p>
      <w:pPr>
        <w:pStyle w:val="BlockText"/>
      </w:pPr>
      <w:r>
        <w:t xml:space="preserve">"In Abu Dhabi, marketing is not just about communication; it is about respect. It requires an deep understanding of Islamic traditions, local customs (Etiquette), and the multilingual nature of the society." - Regional Market Analysis Report</w:t>
      </w:r>
    </w:p>
    <w:p>
      <w:pPr>
        <w:pStyle w:val="FirstParagraph"/>
      </w:pPr>
      <w:r>
        <w:t xml:space="preserve">This necessitates a "glocal" strategy—global best practices adapted to local sensibilities. For instance, during Ramadan, consumer behavior shifts dramatically regarding consumption patterns and media consumption times. A competent Marketing Manager in this region must adjust campaign timelines, visual aesthetics, and messaging tone to align with the spiritual seasonality of</w:t>
      </w:r>
      <w:r>
        <w:t xml:space="preserve"> </w:t>
      </w:r>
      <w:r>
        <w:rPr>
          <w:bCs/>
          <w:b/>
        </w:rPr>
        <w:t xml:space="preserve">United Arab Emirates Abu Dhabi</w:t>
      </w:r>
      <w:r>
        <w:t xml:space="preserve">. Failure to do so is not just a strategic error; it can be perceived as culturally insensitive.</w:t>
      </w:r>
    </w:p>
    <w:bookmarkEnd w:id="22"/>
    <w:bookmarkStart w:id="23" w:name="X46d34b57c88bb8a3011d32c2dc81911c6a5d9e6"/>
    <w:p>
      <w:pPr>
        <w:pStyle w:val="Heading1"/>
      </w:pPr>
      <w:r>
        <w:t xml:space="preserve">IV. Digital Transformation and Innovation</w:t>
      </w:r>
    </w:p>
    <w:p>
      <w:pPr>
        <w:pStyle w:val="FirstParagraph"/>
      </w:pPr>
      <w:r>
        <w:rPr>
          <w:bCs/>
          <w:b/>
        </w:rPr>
        <w:t xml:space="preserve">United Arab Emirates Abu Dhabi</w:t>
      </w:r>
      <w:r>
        <w:t xml:space="preserve"> </w:t>
      </w:r>
      <w:r>
        <w:t xml:space="preserve">boasts one of the highest smartphone penetration rates in the world. Therefore, the digital mandate for any Marketing Manager is paramount. This section of our report highlights three critical areas where Marketing Managers in this region excel:</w:t>
      </w:r>
    </w:p>
    <w:p>
      <w:pPr>
        <w:numPr>
          <w:ilvl w:val="0"/>
          <w:numId w:val="1001"/>
        </w:numPr>
        <w:pStyle w:val="Compact"/>
      </w:pPr>
      <w:r>
        <w:rPr>
          <w:bCs/>
          <w:b/>
        </w:rPr>
        <w:t xml:space="preserve">Social Media Dominance:</w:t>
      </w:r>
      <w:r>
        <w:t xml:space="preserve"> </w:t>
      </w:r>
      <w:r>
        <w:t xml:space="preserve">Platforms such as Instagram and Snapchat are not just social networks but primary commerce engines. The</w:t>
      </w:r>
      <w:r>
        <w:t xml:space="preserve"> </w:t>
      </w:r>
      <w:r>
        <w:rPr>
          <w:bCs/>
          <w:b/>
        </w:rPr>
        <w:t xml:space="preserve">Marketing Manager</w:t>
      </w:r>
      <w:r>
        <w:t xml:space="preserve"> </w:t>
      </w:r>
      <w:r>
        <w:t xml:space="preserve">must curate visually stunning content that resonates with a youthful, tech-savvy demographic.</w:t>
      </w:r>
    </w:p>
    <w:p>
      <w:pPr>
        <w:numPr>
          <w:ilvl w:val="0"/>
          <w:numId w:val="1001"/>
        </w:numPr>
        <w:pStyle w:val="Compact"/>
      </w:pPr>
      <w:r>
        <w:rPr>
          <w:bCs/>
          <w:b/>
        </w:rPr>
        <w:t xml:space="preserve">Influencer Marketing:</w:t>
      </w:r>
      <w:r>
        <w:t xml:space="preserve"> </w:t>
      </w:r>
      <w:r>
        <w:t xml:space="preserve">In the Middle East, trust is often placed in personalities rather than institutions. Collaborating with local influencers requires careful vetting to ensure alignment with brand values and regional norms.</w:t>
      </w:r>
    </w:p>
    <w:p>
      <w:pPr>
        <w:numPr>
          <w:ilvl w:val="0"/>
          <w:numId w:val="1001"/>
        </w:numPr>
        <w:pStyle w:val="Compact"/>
      </w:pPr>
      <w:r>
        <w:rPr>
          <w:bCs/>
          <w:b/>
        </w:rPr>
        <w:t xml:space="preserve">Data-Driven Decision Making:</w:t>
      </w:r>
      <w:r>
        <w:t xml:space="preserve"> </w:t>
      </w:r>
      <w:r>
        <w:t xml:space="preserve">With the rise of smart city initiatives in Abu Dhabi, data is abundant. The Marketing Manager must utilize real-time analytics to optimize campaigns, ensuring that every dirham spent yields measurable ROI.</w:t>
      </w:r>
    </w:p>
    <w:bookmarkEnd w:id="23"/>
    <w:bookmarkStart w:id="24" w:name="X94131e4198fd98e2529237358e026c66e69719b"/>
    <w:p>
      <w:pPr>
        <w:pStyle w:val="Heading1"/>
      </w:pPr>
      <w:r>
        <w:t xml:space="preserve">V. Sustainability and Corporate Social Responsibility (CSR)</w:t>
      </w:r>
    </w:p>
    <w:p>
      <w:pPr>
        <w:pStyle w:val="FirstParagraph"/>
      </w:pPr>
      <w:r>
        <w:t xml:space="preserve">A growing trend across the globe, and particularly emphasized by the UAE government’s commitment to sustainability (Net Zero 2050), is the expectation of Corporate Social Responsibility. The role of the</w:t>
      </w:r>
      <w:r>
        <w:t xml:space="preserve"> </w:t>
      </w:r>
      <w:r>
        <w:rPr>
          <w:bCs/>
          <w:b/>
        </w:rPr>
        <w:t xml:space="preserve">Marketing Manager</w:t>
      </w:r>
      <w:r>
        <w:t xml:space="preserve"> </w:t>
      </w:r>
      <w:r>
        <w:t xml:space="preserve">has expanded to include advocating for sustainable practices within brand narratives.</w:t>
      </w:r>
    </w:p>
    <w:p>
      <w:pPr>
        <w:pStyle w:val="BodyText"/>
      </w:pPr>
      <w:r>
        <w:t xml:space="preserve">In</w:t>
      </w:r>
      <w:r>
        <w:t xml:space="preserve"> </w:t>
      </w:r>
      <w:r>
        <w:rPr>
          <w:bCs/>
          <w:b/>
        </w:rPr>
        <w:t xml:space="preserve">United Arab Emirates Abu Dhabi</w:t>
      </w:r>
      <w:r>
        <w:t xml:space="preserve">, consumers and stakeholders are increasingly aware of environmental issues. Marketing Managers are tasked with ensuring that their brands’ green claims are authentic and verified, avoiding "greenwashing." Whether it is promoting eco-friendly tourism initiatives or sustainable fashion, the messaging must reflect a genuine commitment to the future of the emirate. This aligns marketing efforts with national goals, creating a powerful synergy between private enterprise and public interest.</w:t>
      </w:r>
    </w:p>
    <w:bookmarkEnd w:id="24"/>
    <w:bookmarkStart w:id="25" w:name="X711c67c53e01bd67a71eabca370dc99c0d9dc1a"/>
    <w:p>
      <w:pPr>
        <w:pStyle w:val="Heading1"/>
      </w:pPr>
      <w:r>
        <w:t xml:space="preserve">VI. Leadership and Cross-Functional Collaboration</w:t>
      </w:r>
    </w:p>
    <w:p>
      <w:pPr>
        <w:pStyle w:val="FirstParagraph"/>
      </w:pPr>
      <w:r>
        <w:t xml:space="preserve">Finally, this report emphasizes that the</w:t>
      </w:r>
      <w:r>
        <w:t xml:space="preserve"> </w:t>
      </w:r>
      <w:r>
        <w:rPr>
          <w:bCs/>
          <w:b/>
        </w:rPr>
        <w:t xml:space="preserve">Marketing Manager</w:t>
      </w:r>
      <w:r>
        <w:t xml:space="preserve"> </w:t>
      </w:r>
      <w:r>
        <w:t xml:space="preserve">is a leadership role. They serve as the bridge between creative teams, sales departments, IT infrastructure, and executive leadership. In the fast-paced business environment of</w:t>
      </w:r>
      <w:r>
        <w:t xml:space="preserve"> </w:t>
      </w:r>
      <w:r>
        <w:rPr>
          <w:bCs/>
          <w:b/>
        </w:rPr>
        <w:t xml:space="preserve">United Arab Emirates Abu Dhabi</w:t>
      </w:r>
      <w:r>
        <w:t xml:space="preserve">, agility is key. The ability to pivot strategies quickly in response to market feedback or geopolitical shifts is a core competency.</w:t>
      </w:r>
    </w:p>
    <w:p>
      <w:pPr>
        <w:pStyle w:val="BodyText"/>
      </w:pPr>
      <w:r>
        <w:t xml:space="preserve">Furthermore, diversity within marketing teams mirrors the diversity of the target audience in Abu Dhabi. Effective Marketing Managers foster inclusive environments where diverse perspectives drive innovation. This internal cultural competence directly translates into external campaign effectiveness.</w:t>
      </w:r>
    </w:p>
    <w:bookmarkEnd w:id="25"/>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United Arab Emirates Abu Dhabi</w:t>
      </w:r>
      <w:r>
        <w:t xml:space="preserve"> </w:t>
      </w:r>
      <w:r>
        <w:t xml:space="preserve">is a complex intersection of creativity, data science, and cultural intelligence. It is a role that demands more than traditional marketing skills; it requires a deep understanding of the local ecosystem, regulatory environment, and consumer psyche. As Abu Dhabi continues to position itself as a global hub for culture and economy in</w:t>
      </w:r>
      <w:r>
        <w:t xml:space="preserve"> </w:t>
      </w:r>
      <w:r>
        <w:rPr>
          <w:bCs/>
          <w:b/>
        </w:rPr>
        <w:t xml:space="preserve">United Arab Emirates Abu Dhabi</w:t>
      </w:r>
      <w:r>
        <w:t xml:space="preserve">, the Marketing Manager will remain at the forefront of shaping its public image.</w:t>
      </w:r>
    </w:p>
    <w:p>
      <w:pPr>
        <w:pStyle w:val="BodyText"/>
      </w:pPr>
      <w:r>
        <w:t xml:space="preserve">The literature reviewed confirms that success in this region is not accidental. It is the result of strategic planning, cultural empathy, and relentless adaptation to digital trends. For aspiring and current professionals in this field, mastering these dynamics offers a pathway to significant career growth while contributing meaningfully to the vibrant economic tapestry of</w:t>
      </w:r>
      <w:r>
        <w:t xml:space="preserve"> </w:t>
      </w:r>
      <w:r>
        <w:rPr>
          <w:bCs/>
          <w:b/>
        </w:rPr>
        <w:t xml:space="preserve">United Arab Emirates Abu Dhabi</w:t>
      </w:r>
      <w:r>
        <w:t xml:space="preserve">.</w:t>
      </w:r>
    </w:p>
    <w:bookmarkStart w:id="26" w:name="about-this-report"/>
    <w:p>
      <w:pPr>
        <w:pStyle w:val="Heading3"/>
      </w:pPr>
      <w:r>
        <w:t xml:space="preserve">About This Report</w:t>
      </w:r>
    </w:p>
    <w:p>
      <w:pPr>
        <w:pStyle w:val="FirstParagraph"/>
      </w:pPr>
      <w:r>
        <w:rPr>
          <w:iCs/>
          <w:i/>
        </w:rPr>
        <w:t xml:space="preserve">This document serves as an analytical summary designed for business students, HR professionals, and marketing practitioners operating within or looking to enter the market of United Arab Emirates Abu Dhabi. It synthesizes general marketing principles with specific regional insights.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Marketing Manager in United Arab Emirates Abu Dhabi</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