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aee8b30fce6ac5f00628f45a6b67dadd45f2e92"/>
    <w:p>
      <w:pPr>
        <w:pStyle w:val="Heading1"/>
      </w:pPr>
      <w:r>
        <w:t xml:space="preserve">The Modern Marketing Manager in United States San Francisco</w:t>
      </w:r>
    </w:p>
    <w:p>
      <w:pPr>
        <w:pStyle w:val="FirstParagraph"/>
      </w:pPr>
      <w:r>
        <w:rPr>
          <w:bCs/>
          <w:b/>
        </w:rPr>
        <w:t xml:space="preserve">Date:</w:t>
      </w:r>
      <w:r>
        <w:t xml:space="preserve"> </w:t>
      </w:r>
      <w:r>
        <w:t xml:space="preserve">October 24, 2023</w:t>
      </w:r>
      <w:r>
        <w:br/>
      </w:r>
      <w:r>
        <w:rPr>
          <w:bCs/>
          <w:b/>
        </w:rPr>
        <w:t xml:space="preserve">To:</w:t>
      </w:r>
      <w:r>
        <w:br/>
      </w:r>
      <w:r>
        <w:t xml:space="preserve">Department of Business Strategy</w:t>
      </w:r>
      <w:r>
        <w:br/>
      </w:r>
      <w:r>
        <w:t xml:space="preserve">From: Senior Analyst Team</w:t>
      </w:r>
    </w:p>
    <w:p>
      <w:r>
        <w:pict>
          <v:rect style="width:0;height:1.5pt" o:hralign="center" o:hrstd="t" o:hr="t"/>
        </w:pict>
      </w:r>
    </w:p>
    <w:bookmarkEnd w:id="20"/>
    <w:bookmarkStart w:id="30" w:name="X13d1eed59b7c92e7ce155584cb3d1db3e452aee"/>
    <w:p>
      <w:pPr>
        <w:pStyle w:val="Heading1"/>
      </w:pPr>
      <w:r>
        <w:t xml:space="preserve">The Modern Marketing Manager in United States San Francisco</w:t>
      </w:r>
    </w:p>
    <w:p>
      <w:pPr>
        <w:pStyle w:val="FirstParagraph"/>
      </w:pPr>
      <w:r>
        <w:t xml:space="preserve">&lt; p&gt; &lt; strong&gt; Date :&amp; lt;/strong&gt;&amp; nbsp ;October 24,  ;2023&lt;br/ &gt;</w:t>
      </w:r>
      <w:r>
        <w:t xml:space="preserve"> </w:t>
      </w:r>
      <w:r>
        <w:t xml:space="preserve">&lt;a href ="#" class="to"&gt;To:&amp; #x00A0&amp; #x5BDepartment of Business Strategy&lt;br/</w:t>
      </w:r>
      <w:r>
        <w:t xml:space="preserve"> </w:t>
      </w:r>
      <w:r>
        <w:t xml:space="preserve">From: Senior Analyst Team</w:t>
      </w:r>
    </w:p>
    <w:p>
      <w:r>
        <w:pict>
          <v:rect style="width:0;height:1.5pt" o:hralign="center" o:hrstd="t" o:hr="t"/>
        </w:pict>
      </w:r>
    </w:p>
    <w:p>
      <w:pPr>
        <w:pStyle w:val="FirstParagraph"/>
      </w:pPr>
      <w:r>
        <w:t xml:space="preserve">This document serves as a comprehensive</w:t>
      </w:r>
      <w:r>
        <w:t xml:space="preserve"> </w:t>
      </w:r>
      <w:r>
        <w:rPr>
          <w:bCs/>
          <w:b/>
        </w:rPr>
        <w:t xml:space="preserve">Book Report</w:t>
      </w:r>
      <w:r>
        <w:t xml:space="preserve"> </w:t>
      </w:r>
      <w:r>
        <w:t xml:space="preserve">analyzing the evolving role, responsibilities, and strategic imperatives of the</w:t>
      </w:r>
      <w:r>
        <w:t xml:space="preserve"> </w:t>
      </w:r>
      <w:r>
        <w:rPr>
          <w:bCs/>
          <w:b/>
        </w:rPr>
        <w:t xml:space="preserve">Marketing Manager</w:t>
      </w:r>
      <w:r>
        <w:t xml:space="preserve">. The analysis is specifically contextualized within the dynamic economic and cultural landscape of</w:t>
      </w:r>
      <w:r>
        <w:t xml:space="preserve"> </w:t>
      </w:r>
      <w:r>
        <w:rPr>
          <w:bCs/>
          <w:b/>
        </w:rPr>
        <w:t xml:space="preserve">United States San Francisco</w:t>
      </w:r>
      <w:r>
        <w:t xml:space="preserve">. This city, often regarded as the global epicenter of innovation and technology, presents a unique set of challenges and opportunities for marketing professionals. By examining current literature, industry trends, and case studies relevant to this region, we aim to provide a holistic view of what it means to lead marketing efforts in one of the most competitive markets in the world.</w:t>
      </w:r>
    </w:p>
    <w:bookmarkStart w:id="21" w:name="introduction-the-unique-context"/>
    <w:p>
      <w:pPr>
        <w:pStyle w:val="Heading2"/>
      </w:pPr>
      <w:r>
        <w:t xml:space="preserve">Introduction: The Unique Context</w:t>
      </w:r>
    </w:p>
    <w:p>
      <w:pPr>
        <w:pStyle w:val="FirstParagraph"/>
      </w:pPr>
      <w:r>
        <w:t xml:space="preserve">The role of a</w:t>
      </w:r>
      <w:r>
        <w:t xml:space="preserve"> </w:t>
      </w:r>
      <w:r>
        <w:rPr>
          <w:bCs/>
          <w:b/>
        </w:rPr>
        <w:t xml:space="preserve">Marketing Manager</w:t>
      </w:r>
      <w:r>
        <w:t xml:space="preserve"> </w:t>
      </w:r>
      <w:r>
        <w:t xml:space="preserve">is no longer confined to traditional advertising or brand management. In today's digital-first economy, this position requires a blend of data analytics, creative storytelling, and strategic foresight. However, when applied to</w:t>
      </w:r>
      <w:r>
        <w:t xml:space="preserve"> </w:t>
      </w:r>
      <w:r>
        <w:rPr>
          <w:bCs/>
          <w:b/>
        </w:rPr>
        <w:t xml:space="preserve">United States San Francisco</w:t>
      </w:r>
      <w:r>
        <w:t xml:space="preserve">, the stakes are significantly higher. The Bay Area is home to some of the world’s largest technology conglomerates and thousands of agile startups. Consequently, the expectations for marketing performance are exceptionally high.</w:t>
      </w:r>
    </w:p>
    <w:p>
      <w:pPr>
        <w:pStyle w:val="BodyText"/>
      </w:pPr>
      <w:r>
        <w:t xml:space="preserve">This report explores how literature on modern management intersects with the specific realities of doing business in</w:t>
      </w:r>
      <w:r>
        <w:t xml:space="preserve"> </w:t>
      </w:r>
      <w:r>
        <w:rPr>
          <w:bCs/>
          <w:b/>
        </w:rPr>
        <w:t xml:space="preserve">United States San Francisco</w:t>
      </w:r>
      <w:r>
        <w:t xml:space="preserve">. It argues that a successful</w:t>
      </w:r>
      <w:r>
        <w:t xml:space="preserve"> </w:t>
      </w:r>
      <w:r>
        <w:rPr>
          <w:bCs/>
          <w:b/>
        </w:rPr>
        <w:t xml:space="preserve">Marketing Manager</w:t>
      </w:r>
      <w:r>
        <w:t xml:space="preserve"> </w:t>
      </w:r>
      <w:r>
        <w:t xml:space="preserve">in this region must possess a deep understanding of local consumer behavior, regulatory environments, and the rapidly shifting technological landscape.</w:t>
      </w:r>
    </w:p>
    <w:bookmarkEnd w:id="21"/>
    <w:bookmarkStart w:id="22" w:name="X5916fdfaaf611ff8126f4799dae867eb8472d3c"/>
    <w:p>
      <w:pPr>
        <w:pStyle w:val="Heading2"/>
      </w:pPr>
      <w:r>
        <w:t xml:space="preserve">The Core Responsibilities of the Modern Marketing Manager</w:t>
      </w:r>
    </w:p>
    <w:p>
      <w:pPr>
        <w:pStyle w:val="FirstParagraph"/>
      </w:pPr>
      <w:r>
        <w:t xml:space="preserve">In reviewing contemporary business literature, several key themes emerge regarding the duties of a</w:t>
      </w:r>
      <w:r>
        <w:t xml:space="preserve"> </w:t>
      </w:r>
      <w:r>
        <w:rPr>
          <w:bCs/>
          <w:b/>
        </w:rPr>
        <w:t xml:space="preserve">Marketing Manager</w:t>
      </w:r>
      <w:r>
        <w:t xml:space="preserve">:</w:t>
      </w:r>
    </w:p>
    <w:p>
      <w:pPr>
        <w:numPr>
          <w:ilvl w:val="0"/>
          <w:numId w:val="1001"/>
        </w:numPr>
        <w:pStyle w:val="Compact"/>
      </w:pPr>
      <w:r>
        <w:rPr>
          <w:bCs/>
          <w:b/>
        </w:rPr>
        <w:t xml:space="preserve">Data-Driven Decision Making:</w:t>
      </w:r>
      <w:r>
        <w:t xml:space="preserve"> </w:t>
      </w:r>
      <w:r>
        <w:t xml:space="preserve">Modern managers must leverage big data to understand customer journeys. In</w:t>
      </w:r>
      <w:r>
        <w:t xml:space="preserve"> </w:t>
      </w:r>
      <w:r>
        <w:rPr>
          <w:bCs/>
          <w:b/>
        </w:rPr>
        <w:t xml:space="preserve">United States San Francisco</w:t>
      </w:r>
      <w:r>
        <w:t xml:space="preserve">, where consumers are tech-savvy and information-rich, intuition alone is insufficient.</w:t>
      </w:r>
    </w:p>
    <w:p>
      <w:pPr>
        <w:numPr>
          <w:ilvl w:val="0"/>
          <w:numId w:val="1001"/>
        </w:numPr>
        <w:pStyle w:val="Compact"/>
      </w:pPr>
      <w:r>
        <w:rPr>
          <w:bCs/>
          <w:b/>
        </w:rPr>
        <w:t xml:space="preserve">Omnichannel Strategy:</w:t>
      </w:r>
      <w:r>
        <w:t xml:space="preserve"> </w:t>
      </w:r>
      <w:r>
        <w:t xml:space="preserve">Integrating online and offline experiences is crucial. The report highlights the importance of seamless customer experiences across social media, email, physical retail (where applicable), and direct sales.</w:t>
      </w:r>
    </w:p>
    <w:p>
      <w:pPr>
        <w:numPr>
          <w:ilvl w:val="0"/>
          <w:numId w:val="1001"/>
        </w:numPr>
        <w:pStyle w:val="Compact"/>
      </w:pPr>
      <w:r>
        <w:rPr>
          <w:bCs/>
          <w:b/>
        </w:rPr>
        <w:t xml:space="preserve">Budget Management in a High-Cost Market:</w:t>
      </w:r>
      <w:r>
        <w:t xml:space="preserve"> </w:t>
      </w:r>
      <w:r>
        <w:t xml:space="preserve">Operating in</w:t>
      </w:r>
      <w:r>
        <w:t xml:space="preserve"> </w:t>
      </w:r>
      <w:r>
        <w:rPr>
          <w:bCs/>
          <w:b/>
        </w:rPr>
        <w:t xml:space="preserve">United States San Francisco</w:t>
      </w:r>
      <w:r>
        <w:t xml:space="preserve"> </w:t>
      </w:r>
      <w:r>
        <w:t xml:space="preserve">means dealing with some of the highest operational costs in the world. The</w:t>
      </w:r>
      <w:r>
        <w:t xml:space="preserve"> </w:t>
      </w:r>
      <w:r>
        <w:rPr>
          <w:bCs/>
          <w:b/>
        </w:rPr>
        <w:t xml:space="preserve">Marketing Manager</w:t>
      </w:r>
      <w:r>
        <w:t xml:space="preserve"> </w:t>
      </w:r>
      <w:r>
        <w:t xml:space="preserve">must maximize ROI (Return on Investment) with precision, ensuring that every dollar spent contributes to tangible business outcomes.</w:t>
      </w:r>
    </w:p>
    <w:p>
      <w:pPr>
        <w:numPr>
          <w:ilvl w:val="0"/>
          <w:numId w:val="1001"/>
        </w:numPr>
        <w:pStyle w:val="Compact"/>
      </w:pPr>
      <w:r>
        <w:rPr>
          <w:bCs/>
          <w:b/>
        </w:rPr>
        <w:t xml:space="preserve">Talent and Culture:</w:t>
      </w:r>
      <w:r>
        <w:t xml:space="preserve"> </w:t>
      </w:r>
      <w:r>
        <w:t xml:space="preserve">In a market known for its competitive talent pool, attracting and retaining top marketing creatives is a primary responsibility. The</w:t>
      </w:r>
      <w:r>
        <w:t xml:space="preserve"> </w:t>
      </w:r>
      <w:r>
        <w:rPr>
          <w:bCs/>
          <w:b/>
        </w:rPr>
        <w:t xml:space="preserve">Marketing Manager</w:t>
      </w:r>
      <w:r>
        <w:t xml:space="preserve"> </w:t>
      </w:r>
      <w:r>
        <w:t xml:space="preserve">acts as both strategist and leader.</w:t>
      </w:r>
    </w:p>
    <w:bookmarkEnd w:id="22"/>
    <w:bookmarkStart w:id="26" w:name="Xaf1e1962b8dbe495bbf143847688f4d8f20b3bc"/>
    <w:p>
      <w:pPr>
        <w:pStyle w:val="Heading2"/>
      </w:pPr>
      <w:r>
        <w:t xml:space="preserve">The San Francisco Factor: Challenges Specific to United States San Francisco</w:t>
      </w:r>
    </w:p>
    <w:p>
      <w:pPr>
        <w:pStyle w:val="FirstParagraph"/>
      </w:pPr>
      <w:r>
        <w:t xml:space="preserve">The literature consistently points out that location dictates strategy. For the</w:t>
      </w:r>
      <w:r>
        <w:t xml:space="preserve"> </w:t>
      </w:r>
      <w:r>
        <w:rPr>
          <w:bCs/>
          <w:b/>
        </w:rPr>
        <w:t xml:space="preserve">Marketing Manager</w:t>
      </w:r>
      <w:r>
        <w:t xml:space="preserve">, understanding the nuances of</w:t>
      </w:r>
      <w:r>
        <w:t xml:space="preserve"> </w:t>
      </w:r>
      <w:r>
        <w:rPr>
          <w:bCs/>
          <w:b/>
        </w:rPr>
        <w:t xml:space="preserve">United States San Francisco</w:t>
      </w:r>
      <w:r>
        <w:t xml:space="preserve"> </w:t>
      </w:r>
      <w:r>
        <w:t xml:space="preserve">is not optional; it is imperative.</w:t>
      </w:r>
    </w:p>
    <w:bookmarkStart w:id="23" w:name="Xeec6e840eacdac4d376e331aa7207822f3bf813"/>
    <w:p>
      <w:pPr>
        <w:pStyle w:val="Heading3"/>
      </w:pPr>
      <w:r>
        <w:t xml:space="preserve">B1. Consumer Sophistication and Skepticism</w:t>
      </w:r>
    </w:p>
    <w:p>
      <w:pPr>
        <w:pStyle w:val="FirstParagraph"/>
      </w:pPr>
      <w:r>
        <w:t xml:space="preserve">Southerners in this region are well-informed. They have access to global information instantly. Therefore, traditional marketing tactics that rely on information asymmetry often fail here. The</w:t>
      </w:r>
      <w:r>
        <w:t xml:space="preserve"> </w:t>
      </w:r>
      <w:r>
        <w:rPr>
          <w:bCs/>
          <w:b/>
        </w:rPr>
        <w:t xml:space="preserve">Marketing Manager</w:t>
      </w:r>
      <w:r>
        <w:t xml:space="preserve"> </w:t>
      </w:r>
      <w:r>
        <w:t xml:space="preserve">must prioritize transparency, authenticity, and value creation.</w:t>
      </w:r>
    </w:p>
    <w:bookmarkEnd w:id="23"/>
    <w:bookmarkStart w:id="24" w:name="b2.-intense-competition-for-attention"/>
    <w:p>
      <w:pPr>
        <w:pStyle w:val="Heading3"/>
      </w:pPr>
      <w:r>
        <w:t xml:space="preserve">B2. Intense Competition for Attention</w:t>
      </w:r>
    </w:p>
    <w:p>
      <w:pPr>
        <w:pStyle w:val="FirstParagraph"/>
      </w:pPr>
      <w:r>
        <w:t xml:space="preserve">In</w:t>
      </w:r>
      <w:r>
        <w:t xml:space="preserve"> </w:t>
      </w:r>
      <w:r>
        <w:rPr>
          <w:bCs/>
          <w:b/>
        </w:rPr>
        <w:t xml:space="preserve">United States San Francisco</w:t>
      </w:r>
      <w:r>
        <w:t xml:space="preserve">, the noise level is deafening. With countless startups launching daily, capturing attention requires exceptional creativity and innovation. The report notes that generic messaging is quickly ignored.</w:t>
      </w:r>
    </w:p>
    <w:bookmarkEnd w:id="24"/>
    <w:bookmarkStart w:id="25" w:name="X2ec7fa25e13ab6aae6b2eb0188d42108ed23be7"/>
    <w:p>
      <w:pPr>
        <w:pStyle w:val="Heading3"/>
      </w:pPr>
      <w:r>
        <w:t xml:space="preserve">B3. Regulatory and Ethical Considerations</w:t>
      </w:r>
    </w:p>
    <w:p>
      <w:pPr>
        <w:pStyle w:val="FirstParagraph"/>
      </w:pPr>
      <w:r>
        <w:t xml:space="preserve">The state of California, where</w:t>
      </w:r>
      <w:r>
        <w:t xml:space="preserve"> </w:t>
      </w:r>
      <w:r>
        <w:rPr>
          <w:bCs/>
          <w:b/>
        </w:rPr>
        <w:t xml:space="preserve">United States San Francisco</w:t>
      </w:r>
      <w:r>
        <w:t xml:space="preserve"> </w:t>
      </w:r>
      <w:r>
        <w:t xml:space="preserve">is located, has some of the strictest privacy laws in the world (e.g., CCPA). The</w:t>
      </w:r>
      <w:r>
        <w:t xml:space="preserve"> </w:t>
      </w:r>
      <w:r>
        <w:rPr>
          <w:bCs/>
          <w:b/>
        </w:rPr>
        <w:t xml:space="preserve">Marketing Manager</w:t>
      </w:r>
      <w:r>
        <w:t xml:space="preserve"> </w:t>
      </w:r>
      <w:r>
        <w:t xml:space="preserve">must ensure all campaigns comply with these regulations while still delivering personalized experiences.</w:t>
      </w:r>
    </w:p>
    <w:bookmarkEnd w:id="25"/>
    <w:bookmarkEnd w:id="26"/>
    <w:bookmarkStart w:id="27" w:name="skill-sets-required-for-success"/>
    <w:p>
      <w:pPr>
        <w:pStyle w:val="Heading2"/>
      </w:pPr>
      <w:r>
        <w:t xml:space="preserve">Skill Sets Required for Success</w:t>
      </w:r>
    </w:p>
    <w:p>
      <w:pPr>
        <w:pStyle w:val="FirstParagraph"/>
      </w:pPr>
      <w:r>
        <w:t xml:space="preserve">Based on our analysis, we have identified three critical skill sets that a</w:t>
      </w:r>
      <w:r>
        <w:t xml:space="preserve"> </w:t>
      </w:r>
      <w:r>
        <w:rPr>
          <w:bCs/>
          <w:b/>
        </w:rPr>
        <w:t xml:space="preserve">Marketing Manager</w:t>
      </w:r>
      <w:r>
        <w:t xml:space="preserve"> </w:t>
      </w:r>
      <w:r>
        <w:t xml:space="preserve">in</w:t>
      </w:r>
      <w:r>
        <w:t xml:space="preserve"> </w:t>
      </w:r>
      <w:r>
        <w:rPr>
          <w:bCs/>
          <w:b/>
        </w:rPr>
        <w:t xml:space="preserve">United States San Francisco</w:t>
      </w:r>
      <w:r>
        <w:t xml:space="preserve"> </w:t>
      </w:r>
      <w:r>
        <w:t xml:space="preserve">must master:</w:t>
      </w:r>
    </w:p>
    <w:p>
      <w:pPr>
        <w:numPr>
          <w:ilvl w:val="0"/>
          <w:numId w:val="1002"/>
        </w:numPr>
        <w:pStyle w:val="Compact"/>
      </w:pPr>
      <w:r>
        <w:rPr>
          <w:bCs/>
          <w:b/>
        </w:rPr>
        <w:t xml:space="preserve">Digital Fluency:</w:t>
      </w:r>
      <w:r>
        <w:t xml:space="preserve"> Proficiency in SEO, SEM, social media algorithms, and marketing automation tools is non-negotiable.</w:t>
      </w:r>
    </w:p>
    <w:p>
      <w:pPr>
        <w:numPr>
          <w:ilvl w:val="0"/>
          <w:numId w:val="1002"/>
        </w:numPr>
        <w:pStyle w:val="Compact"/>
      </w:pPr>
      <w:r>
        <w:t xml:space="preserve">Cultural Intelligence: This involves understanding the diverse demographic makeup of</w:t>
      </w:r>
    </w:p>
    <w:p>
      <w:pPr>
        <w:numPr>
          <w:ilvl w:val="0"/>
          <w:numId w:val="1000"/>
        </w:numPr>
        <w:pStyle w:val="Compact"/>
      </w:pPr>
      <w:r>
        <w:t xml:space="preserve">United States San Francisco. Marketing must be inclusive and culturally relevant to resonate with a global audience that resides in the city.</w:t>
      </w:r>
    </w:p>
    <w:p>
      <w:pPr>
        <w:numPr>
          <w:ilvl w:val="0"/>
          <w:numId w:val="1002"/>
        </w:numPr>
        <w:pStyle w:val="Compact"/>
      </w:pPr>
      <w:r>
        <w:t xml:space="preserve">Adaptability: The tech landscape changes rapidly. A successful</w:t>
      </w:r>
    </w:p>
    <w:p>
      <w:pPr>
        <w:numPr>
          <w:ilvl w:val="0"/>
          <w:numId w:val="1000"/>
        </w:numPr>
        <w:pStyle w:val="Compact"/>
      </w:pPr>
      <w:r>
        <w:t xml:space="preserve">Marketing Manager must be agile, willing to pivot strategies based on real-time data and emerging trends.</w:t>
      </w:r>
    </w:p>
    <w:bookmarkEnd w:id="27"/>
    <w:bookmarkStart w:id="28" w:name="Xe3834e75cb39b7efb65f2031b46402c7076dfd8"/>
    <w:p>
      <w:pPr>
        <w:pStyle w:val="Heading2"/>
      </w:pPr>
      <w:r>
        <w:t xml:space="preserve">Case Study Application: The Local Tech Startup Scenario</w:t>
      </w:r>
    </w:p>
    <w:p>
      <w:pPr>
        <w:pStyle w:val="FirstParagraph"/>
      </w:pPr>
      <w:r>
        <w:t xml:space="preserve">To illustrate these points, consider a hypothetical case study of a mid-sized fintech startup in</w:t>
      </w:r>
    </w:p>
    <w:p>
      <w:pPr>
        <w:pStyle w:val="BodyText"/>
      </w:pPr>
      <w:r>
        <w:t xml:space="preserve">United States San Francisco. The</w:t>
      </w:r>
    </w:p>
    <w:p>
      <w:pPr>
        <w:pStyle w:val="BodyText"/>
      </w:pPr>
      <w:r>
        <w:t xml:space="preserve">Marketing Manager faces the challenge of launching a new app in a saturated market. By applying the principles outlined in this report, the manager implements:</w:t>
      </w:r>
    </w:p>
    <w:p>
      <w:pPr>
        <w:numPr>
          <w:ilvl w:val="0"/>
          <w:numId w:val="1003"/>
        </w:numPr>
        <w:pStyle w:val="Compact"/>
      </w:pPr>
      <w:r>
        <w:t xml:space="preserve">Influencer Partnerships: Collaborating with local tech influencers to build credibility.</w:t>
      </w:r>
    </w:p>
    <w:p>
      <w:pPr>
        <w:numPr>
          <w:ilvl w:val="0"/>
          <w:numId w:val="1003"/>
        </w:numPr>
        <w:pStyle w:val="Compact"/>
      </w:pPr>
      <w:r>
        <w:t xml:space="preserve">Hyper-Local Targeting: Focusing on neighborhoods within &lt; strong &gt;United States San Francisco &lt; /em&gt; for initial beta testing and community building.</w:t>
      </w:r>
    </w:p>
    <w:p>
      <w:pPr>
        <w:numPr>
          <w:ilvl w:val="0"/>
          <w:numId w:val="1003"/>
        </w:numPr>
        <w:pStyle w:val="Compact"/>
      </w:pPr>
      <w:r>
        <w:t xml:space="preserve">Data Analytics: Using A/B testing to optimize ad spend, crucial given the high cost of digital advertising in this region.</w:t>
      </w:r>
    </w:p>
    <w:p>
      <w:pPr>
        <w:pStyle w:val="FirstParagraph"/>
      </w:pPr>
      <w:r>
        <w:t xml:space="preserve">This approach resulted in a 30% increase in user acquisition within the first quarter, demonstrating the effectiveness of tailored strategies for</w:t>
      </w:r>
    </w:p>
    <w:p>
      <w:pPr>
        <w:pStyle w:val="BodyText"/>
      </w:pPr>
      <w:r>
        <w:t xml:space="preserve">United States San Francisco.</w:t>
      </w:r>
    </w:p>
    <w:bookmarkEnd w:id="28"/>
    <w:bookmarkStart w:id="29" w:name="conclusion-and-recommendations"/>
    <w:p>
      <w:pPr>
        <w:pStyle w:val="Heading2"/>
      </w:pPr>
      <w:r>
        <w:t xml:space="preserve">Conclusion and Recommendations</w:t>
      </w:r>
    </w:p>
    <w:p>
      <w:pPr>
        <w:pStyle w:val="FirstParagraph"/>
      </w:pPr>
      <w:r>
        <w:t xml:space="preserve">In conclusion, the role of the</w:t>
      </w:r>
    </w:p>
    <w:p>
      <w:pPr>
        <w:pStyle w:val="BodyText"/>
      </w:pPr>
      <w:r>
        <w:t xml:space="preserve">Marketing Manager  is complex and multifaceted. When contextualized within</w:t>
      </w:r>
    </w:p>
    <w:p>
      <w:pPr>
        <w:pStyle w:val="BodyText"/>
      </w:pPr>
      <w:r>
        <w:t xml:space="preserve">United States San Francisco, it becomes even more demanding due to the high stakes, sophisticated consumers, and competitive environment. This</w:t>
      </w:r>
    </w:p>
    <w:p>
      <w:pPr>
        <w:pStyle w:val="BodyText"/>
      </w:pPr>
      <w:r>
        <w:t xml:space="preserve">Book Report&lt; /em&gt; has highlighted that success requires a blend of technical expertise, creative insight, and deep cultural understanding.</w:t>
      </w:r>
    </w:p>
    <w:p>
      <w:pPr>
        <w:pStyle w:val="BodyText"/>
      </w:pPr>
      <w:r>
        <w:t xml:space="preserve">We recommend that organizations operating in this region invest heavily in training their marketing teams on local market dynamics and digital best practices. Furthermore, fostering a culture of innovation and agility will ensure that the</w:t>
      </w:r>
    </w:p>
    <w:p>
      <w:pPr>
        <w:pStyle w:val="BodyText"/>
      </w:pPr>
      <w:r>
        <w:t xml:space="preserve">Marketing Manager can effectively navigate the challenges of</w:t>
      </w:r>
    </w:p>
    <w:p>
      <w:pPr>
        <w:pStyle w:val="BodyText"/>
      </w:pPr>
      <w:r>
        <w:t xml:space="preserve">United States San Francisco and drive sustainable growth.</w:t>
      </w:r>
    </w:p>
    <w:p>
      <w:pPr>
        <w:pStyle w:val="BodyText"/>
      </w:pPr>
      <w:r>
        <w:t xml:space="preserve">The insights provided in this report serve as a foundational guide for understanding the critical intersection between modern marketing management principles and the unique operational environment of one of America's most vibrant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Marketing Manager in United States San Francisco</dc:title>
  <dc:creator/>
  <dc:language>en</dc:language>
  <cp:keywords/>
  <dcterms:created xsi:type="dcterms:W3CDTF">2026-07-29T16:28:10Z</dcterms:created>
  <dcterms:modified xsi:type="dcterms:W3CDTF">2026-07-29T16:28:10Z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