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Ghana</w:t>
      </w:r>
      <w:r>
        <w:t xml:space="preserve"> </w:t>
      </w:r>
      <w:r>
        <w:t xml:space="preserve">Accra</w:t>
      </w:r>
    </w:p>
    <w:bookmarkStart w:id="30" w:name="X97940e7aeec5a5a33c41cb9de305ad1510e49c7"/>
    <w:p>
      <w:pPr>
        <w:pStyle w:val="Heading1"/>
      </w:pPr>
      <w:r>
        <w:t xml:space="preserve">Book Report: The Architect of Community – A Study of Mason in Ghana Accra</w:t>
      </w:r>
    </w:p>
    <w:p>
      <w:pPr>
        <w:pStyle w:val="FirstParagraph"/>
      </w:pPr>
      <w:r>
        <w:rPr>
          <w:bCs/>
          <w:b/>
        </w:rPr>
        <w:t xml:space="preserve">Date:</w:t>
      </w:r>
    </w:p>
    <w:p>
      <w:pPr>
        <w:pStyle w:val="BodyText"/>
      </w:pPr>
      <w:r>
        <w:t xml:space="preserve">[Your Name/Student ID]... 1..0 Introduction.</w:t>
      </w:r>
    </w:p>
    <w:p>
      <w:pPr>
        <w:pStyle w:val="BodyText"/>
      </w:pPr>
      <w:r>
        <w:t xml:space="preserve">.</w:t>
      </w:r>
    </w:p>
    <w:p>
      <w:pPr>
        <w:pStyle w:val="BodyText"/>
      </w:pPr>
      <w:r>
        <w:rPr>
          <w:bCs/>
          <w:b/>
        </w:rPr>
        <w:t xml:space="preserve">Abstract:</w:t>
      </w:r>
      <w:r>
        <w:t xml:space="preserve">This report explores the thematic and sociological significance of the concept of "Mason" within the specific cultural and urban context of Ghana Accra. By analyzing architectural contributions, community development initiatives, and historical narratives associated with masonry in Accra, this document provides a comprehensive overview of how traditional craftsmanship influences modern urbanization. This report aims to highlight the intersection between heritage preservation and contemporary growth in one of West Africa's most dynamic cities..</w:t>
      </w:r>
    </w:p>
    <w:p>
      <w:pPr>
        <w:pStyle w:val="BodyText"/>
      </w:pPr>
      <w:r>
        <w:t xml:space="preserve">.</w:t>
      </w:r>
    </w:p>
    <w:p>
      <w:pPr>
        <w:pStyle w:val="BodyText"/>
      </w:pPr>
      <w:r>
        <w:t xml:space="preserve">The city of Ghana Accra represents a complex tapestry woven from diverse ethnic threads, colonial history, and rapid modernization. Amidst this bustling metropolis, the role of the "Mason" emerges not merely as a trade designation but as a critical cultural archetype. This Book Report examines literature that discusses masonry practices, structural engineering traditions, and community building efforts in Ghana Accra. The analysis focuses on how these elements intertwine to shape the physical and social landscape of the capital city.</w:t>
      </w:r>
    </w:p>
    <w:p>
      <w:pPr>
        <w:pStyle w:val="BodyText"/>
      </w:pPr>
      <w:r>
        <w:t xml:space="preserve">.</w:t>
      </w:r>
    </w:p>
    <w:bookmarkStart w:id="20" w:name="Xe2442f4861e7c5eb87b1319a56052eb237cb411"/>
    <w:p>
      <w:pPr>
        <w:pStyle w:val="Heading2"/>
      </w:pPr>
      <w:r>
        <w:t xml:space="preserve">2..0 Historical Context: Masonry in Ghanaian Heritage</w:t>
      </w:r>
    </w:p>
    <w:p>
      <w:pPr>
        <w:pStyle w:val="FirstParagraph"/>
      </w:pPr>
      <w:r>
        <w:t xml:space="preserve">To understand "Mason" in the context of "Ghana Accra", one must first look at historical precedents. Traditional Ghanaian architecture relies heavily on local materials such as earth, timber, and stone. The concept of the mason here extends beyond Western definitions of stonecutting to include skilled laborers who manipulate mud bricks (</w:t>
      </w:r>
      <w:r>
        <w:rPr>
          <w:iCs/>
          <w:i/>
        </w:rPr>
        <w:t xml:space="preserve">laterite</w:t>
      </w:r>
      <w:r>
        <w:t xml:space="preserve">) and concrete. Literature regarding this subject often highlights how ancient techniques have survived urbanization.</w:t>
      </w:r>
    </w:p>
    <w:p>
      <w:pPr>
        <w:pStyle w:val="BodyText"/>
      </w:pPr>
      <w:r>
        <w:t xml:space="preserve">.</w:t>
      </w:r>
    </w:p>
    <w:p>
      <w:pPr>
        <w:pStyle w:val="BodyText"/>
      </w:pPr>
      <w:r>
        <w:t xml:space="preserve">In Ghana Accra, early colonial structures served as a bridge between European masonry styles and indigenous building methods. The Book Report identifies several key texts that document how local Masons adapted to new materials like Portland cement introduced during the colonial era. These adaptations created a unique vernacular architecture visible throughout neighborhoods like Osu, Jamestown, and Labadi. Understanding this historical layering is essential for appreciating the current status of masonry in Accra.</w:t>
      </w:r>
    </w:p>
    <w:p>
      <w:pPr>
        <w:pStyle w:val="BodyText"/>
      </w:pPr>
      <w:r>
        <w:t xml:space="preserve">.</w:t>
      </w:r>
    </w:p>
    <w:bookmarkEnd w:id="20"/>
    <w:bookmarkStart w:id="23" w:name="the-social-role-of-masons-in-ghana-accra"/>
    <w:p>
      <w:pPr>
        <w:pStyle w:val="Heading2"/>
      </w:pPr>
      <w:r>
        <w:t xml:space="preserve">3..0 The Social Role of Masons in Ghana Accra</w:t>
      </w:r>
    </w:p>
    <w:p>
      <w:pPr>
        <w:pStyle w:val="FirstParagraph"/>
      </w:pPr>
      <w:r>
        <w:t xml:space="preserve">The term "Mason" carries significant social weight in Ghanaian society. In the context of this report, we analyze the socioeconomic status of masons operating within Ghana Accra. These individuals are often pivotal figures in their communities, acting as informal architects, project managers, and custodians of construction knowledge.</w:t>
      </w:r>
    </w:p>
    <w:p>
      <w:pPr>
        <w:pStyle w:val="BodyText"/>
      </w:pPr>
      <w:r>
        <w:t xml:space="preserve">.</w:t>
      </w:r>
    </w:p>
    <w:bookmarkStart w:id="21" w:name="community-development"/>
    <w:p>
      <w:pPr>
        <w:pStyle w:val="Heading3"/>
      </w:pPr>
      <w:r>
        <w:t xml:space="preserve">3..1 Community Development</w:t>
      </w:r>
    </w:p>
    <w:p>
      <w:pPr>
        <w:pStyle w:val="FirstParagraph"/>
      </w:pPr>
      <w:r>
        <w:t xml:space="preserve">Many books on urban development in Africa emphasize the grassroots nature of construction. In Ghana Accra, the Mason frequently leads residential expansion projects. This section reviews case studies where local Masons have successfully navigated bureaucratic hurdles and resource constraints to build homes and schools. The resilience displayed by these craftsmen is a recurring theme in the literature analyzed for this report.</w:t>
      </w:r>
    </w:p>
    <w:p>
      <w:pPr>
        <w:pStyle w:val="BodyText"/>
      </w:pPr>
      <w:r>
        <w:t xml:space="preserve">.</w:t>
      </w:r>
    </w:p>
    <w:bookmarkEnd w:id="21"/>
    <w:bookmarkStart w:id="22" w:name="education-and-apprenticeship"/>
    <w:p>
      <w:pPr>
        <w:pStyle w:val="Heading3"/>
      </w:pPr>
      <w:r>
        <w:t xml:space="preserve">3..2 Education and Apprenticeship</w:t>
      </w:r>
    </w:p>
    <w:p>
      <w:pPr>
        <w:pStyle w:val="FirstParagraph"/>
      </w:pPr>
      <w:r>
        <w:t xml:space="preserve">A significant portion of the reviewed material focuses on how skills are transferred. The traditional apprenticeship system, often referred to locally as "learning by doing," is central to the identity of a Mason in Ghana Accra. This informal education sector plays a crucial role in reducing youth unemployment and providing vocational skills that are directly applicable to the booming construction industry of the capital.</w:t>
      </w:r>
    </w:p>
    <w:p>
      <w:pPr>
        <w:pStyle w:val="BodyText"/>
      </w:pPr>
      <w:r>
        <w:t xml:space="preserve">.</w:t>
      </w:r>
    </w:p>
    <w:bookmarkEnd w:id="22"/>
    <w:bookmarkEnd w:id="23"/>
    <w:bookmarkStart w:id="26" w:name="contemporary-challenges-and-innovations"/>
    <w:p>
      <w:pPr>
        <w:pStyle w:val="Heading2"/>
      </w:pPr>
      <w:r>
        <w:t xml:space="preserve">4..0 Contemporary Challenges and Innovations</w:t>
      </w:r>
    </w:p>
    <w:p>
      <w:pPr>
        <w:pStyle w:val="FirstParagraph"/>
      </w:pPr>
      <w:r>
        <w:t xml:space="preserve">The narrative shifts from historical appreciation to contemporary analysis when examining modern challenges facing Masons in Ghana Accra. Rapid population growth has led to a housing deficit, placing immense pressure on construction workers. The literature suggests that while demand is high, there is a pressing need for formalized training and safety standards.</w:t>
      </w:r>
    </w:p>
    <w:p>
      <w:pPr>
        <w:pStyle w:val="BodyText"/>
      </w:pPr>
      <w:r>
        <w:t xml:space="preserve">.</w:t>
      </w:r>
    </w:p>
    <w:bookmarkStart w:id="24" w:name="sustainable-building-practices"/>
    <w:p>
      <w:pPr>
        <w:pStyle w:val="Heading3"/>
      </w:pPr>
      <w:r>
        <w:t xml:space="preserve">4..1 Sustainable Building Practices</w:t>
      </w:r>
    </w:p>
    <w:p>
      <w:pPr>
        <w:pStyle w:val="FirstParagraph"/>
      </w:pPr>
      <w:r>
        <w:t xml:space="preserve">A growing body of recent publications advocates for sustainable masonry techniques in Ghana Accra. This includes the use of compressed earth blocks (CEBs) which reduce carbon footprints while maintaining structural integrity. The Book Report highlights how innovative Masons are leading this green movement, blending ancestral knowledge with modern engineering principles to create eco-friendly housing solutions suitable for the tropical climate of Ghana.</w:t>
      </w:r>
    </w:p>
    <w:p>
      <w:pPr>
        <w:pStyle w:val="BodyText"/>
      </w:pPr>
      <w:r>
        <w:t xml:space="preserve">.</w:t>
      </w:r>
    </w:p>
    <w:bookmarkEnd w:id="24"/>
    <w:bookmarkStart w:id="25" w:name="urban-planning-and-zoning"/>
    <w:p>
      <w:pPr>
        <w:pStyle w:val="Heading3"/>
      </w:pPr>
      <w:r>
        <w:t xml:space="preserve">4..2 Urban Planning and Zoning</w:t>
      </w:r>
    </w:p>
    <w:p>
      <w:pPr>
        <w:pStyle w:val="FirstParagraph"/>
      </w:pPr>
      <w:r>
        <w:t xml:space="preserve">Ghana Accra faces challenges related to unplanned urban sprawl. The role of the Mason in this context is complex; while they are essential builders, their work sometimes occurs without strict adherence to zoning laws. This section critiques the literature that discusses regulatory frameworks and suggests ways in which Masons can be integrated into formal planning processes to improve city aesthetics and safety.</w:t>
      </w:r>
    </w:p>
    <w:p>
      <w:pPr>
        <w:pStyle w:val="BodyText"/>
      </w:pPr>
      <w:r>
        <w:t xml:space="preserve">.</w:t>
      </w:r>
    </w:p>
    <w:bookmarkEnd w:id="25"/>
    <w:bookmarkEnd w:id="26"/>
    <w:bookmarkStart w:id="27" w:name="X02665041ae9520c7e184049876dfc5c75124c72"/>
    <w:p>
      <w:pPr>
        <w:pStyle w:val="Heading2"/>
      </w:pPr>
      <w:r>
        <w:t xml:space="preserve">5..0 Comparative Analysis: Global vs. Local Perspectives</w:t>
      </w:r>
    </w:p>
    <w:p>
      <w:pPr>
        <w:pStyle w:val="FirstParagraph"/>
      </w:pPr>
      <w:r>
        <w:t xml:space="preserve">To provide a holistic view, this report compares the role of the Mason in Ghana Accra with similar roles in other global contexts. While Western countries often rely heavily on industrialized construction methods and licensed architects, Ghana Accra continues to thrive on the adaptability of local craftsmen. This comparison underscores the importance of valuing indigenous expertise in global development discourses.</w:t>
      </w:r>
    </w:p>
    <w:p>
      <w:pPr>
        <w:pStyle w:val="BodyText"/>
      </w:pPr>
      <w:r>
        <w:t xml:space="preserve">.</w:t>
      </w:r>
    </w:p>
    <w:p>
      <w:pPr>
        <w:pStyle w:val="BodyText"/>
      </w:pPr>
      <w:r>
        <w:t xml:space="preserve">The literature indicates that while technology is advancing, the human element provided by skilled Masons remains irreplaceable. Their ability to respond flexibly to site-specific conditions offers a level of customization and care that large-scale industrial projects often lack. This insight is vital for policymakers in Ghana Accra who seek to balance modernization with cultural preservation.</w:t>
      </w:r>
    </w:p>
    <w:p>
      <w:pPr>
        <w:pStyle w:val="BodyText"/>
      </w:pPr>
      <w:r>
        <w:t xml:space="preserve">.</w:t>
      </w:r>
    </w:p>
    <w:bookmarkEnd w:id="27"/>
    <w:bookmarkStart w:id="28" w:name="conclusion"/>
    <w:p>
      <w:pPr>
        <w:pStyle w:val="Heading2"/>
      </w:pPr>
      <w:r>
        <w:t xml:space="preserve">6..0 Conclusion</w:t>
      </w:r>
    </w:p>
    <w:p>
      <w:pPr>
        <w:pStyle w:val="FirstParagraph"/>
      </w:pPr>
      <w:r>
        <w:t xml:space="preserve">In conclusion, the study of "Mason" within the framework of "Ghana Accra" reveals a rich narrative of resilience, adaptation, and community spirit. This Book Report has demonstrated that masonry in Accra is not just about building structures; it is about building society. The historical evolution from traditional earth methods to modern concrete applications shows a dynamic industry capable of innovation.</w:t>
      </w:r>
    </w:p>
    <w:p>
      <w:pPr>
        <w:pStyle w:val="BodyText"/>
      </w:pPr>
      <w:r>
        <w:t xml:space="preserve">.</w:t>
      </w:r>
    </w:p>
    <w:p>
      <w:pPr>
        <w:pStyle w:val="BodyText"/>
      </w:pPr>
      <w:r>
        <w:t xml:space="preserve">The social implications are profound. Masons are key stakeholders in the economic and social fabric of Ghana Accra. Recognizing their contributions through better training, safety regulations, and formal recognition can lead to more sustainable urban development. Future research should focus on integrating these traditional practices into broader educational curricula to ensure that the craft of masonry continues to thrive in an increasingly digital world.</w:t>
      </w:r>
    </w:p>
    <w:p>
      <w:pPr>
        <w:pStyle w:val="BodyText"/>
      </w:pPr>
      <w:r>
        <w:t xml:space="preserve">.</w:t>
      </w:r>
    </w:p>
    <w:p>
      <w:pPr>
        <w:pStyle w:val="BodyText"/>
      </w:pPr>
      <w:r>
        <w:t xml:space="preserve">Ultimately, understanding the Mason in Ghana Accra provides a lens through which we can view the broader challenges and opportunities of urbanization in developing nations. It is a testament to human ingenuity and the enduring value of skilled labor in shaping our environments.</w:t>
      </w:r>
    </w:p>
    <w:p>
      <w:pPr>
        <w:pStyle w:val="BodyText"/>
      </w:pPr>
      <w:r>
        <w:t xml:space="preserve">.</w:t>
      </w:r>
    </w:p>
    <w:bookmarkEnd w:id="28"/>
    <w:bookmarkStart w:id="29" w:name="references"/>
    <w:p>
      <w:pPr>
        <w:pStyle w:val="Heading2"/>
      </w:pPr>
      <w:r>
        <w:t xml:space="preserve">7..0 References</w:t>
      </w:r>
    </w:p>
    <w:p>
      <w:pPr>
        <w:numPr>
          <w:ilvl w:val="0"/>
          <w:numId w:val="1001"/>
        </w:numPr>
        <w:pStyle w:val="Compact"/>
      </w:pPr>
      <w:r>
        <w:rPr>
          <w:bCs/>
          <w:b/>
        </w:rPr>
        <w:t xml:space="preserve">[Author Name].</w:t>
      </w:r>
      <w:r>
        <w:t xml:space="preserve"> </w:t>
      </w:r>
      <w:r>
        <w:t xml:space="preserve">(Year).</w:t>
      </w:r>
      <w:r>
        <w:t xml:space="preserve"> </w:t>
      </w:r>
      <w:r>
        <w:rPr>
          <w:iCs/>
          <w:i/>
        </w:rPr>
        <w:t xml:space="preserve">Title of Book on Ghanaian Architecture</w:t>
      </w:r>
      <w:r>
        <w:t xml:space="preserve">. Publisher. Accra.</w:t>
      </w:r>
    </w:p>
    <w:p>
      <w:pPr>
        <w:numPr>
          <w:ilvl w:val="0"/>
          <w:numId w:val="1001"/>
        </w:numPr>
        <w:pStyle w:val="Compact"/>
      </w:pPr>
      <w:r>
        <w:rPr>
          <w:bCs/>
          <w:b/>
        </w:rPr>
        <w:t xml:space="preserve">[Author Name].</w:t>
      </w:r>
      <w:r>
        <w:t xml:space="preserve"> </w:t>
      </w:r>
      <w:r>
        <w:t xml:space="preserve">(Year).</w:t>
      </w:r>
      <w:r>
        <w:rPr>
          <w:iCs/>
          <w:i/>
        </w:rPr>
        <w:t xml:space="preserve">The Role of Artisans in Urban Development</w:t>
      </w:r>
      <w:r>
        <w:t xml:space="preserve">. Publisher. London.</w:t>
      </w:r>
    </w:p>
    <w:p>
      <w:pPr>
        <w:numPr>
          <w:ilvl w:val="0"/>
          <w:numId w:val="1001"/>
        </w:numPr>
        <w:pStyle w:val="Compact"/>
      </w:pPr>
      <w:r>
        <w:rPr>
          <w:bCs/>
          <w:b/>
        </w:rPr>
        <w:t xml:space="preserve">[Government Report].</w:t>
      </w:r>
      <w:r>
        <w:t xml:space="preserve"> </w:t>
      </w:r>
      <w:r>
        <w:t xml:space="preserve">(Year).</w:t>
      </w:r>
      <w:r>
        <w:rPr>
          <w:iCs/>
          <w:i/>
        </w:rPr>
        <w:t xml:space="preserve">National Housing and Building Policy Framework for Ghana</w:t>
      </w:r>
      <w:r>
        <w:t xml:space="preserve">.</w:t>
      </w:r>
    </w:p>
    <w:p>
      <w:pPr>
        <w:numPr>
          <w:ilvl w:val="0"/>
          <w:numId w:val="1001"/>
        </w:numPr>
        <w:pStyle w:val="Compact"/>
      </w:pPr>
      <w:r>
        <w:rPr>
          <w:bCs/>
          <w:b/>
        </w:rPr>
        <w:t xml:space="preserve">[Academic Journal Article].</w:t>
      </w:r>
      <w:r>
        <w:t xml:space="preserve"> </w:t>
      </w:r>
      <w:r>
        <w:t xml:space="preserve">(Year).</w:t>
      </w:r>
      <w:r>
        <w:rPr>
          <w:iCs/>
          <w:i/>
        </w:rPr>
        <w:t xml:space="preserve">Sustainable Masonry Techniques in Tropical Climates: A Case Study of Accra.</w:t>
      </w:r>
      <w:r>
        <w:t xml:space="preserve"> </w:t>
      </w:r>
      <w:r>
        <w:t xml:space="preserve">Journal of African Urban Studies, Vol. X, Issue Y.</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Ghana Accra</dc:title>
  <dc:creator/>
  <dc:language>en</dc:language>
  <cp:keywords/>
  <dcterms:created xsi:type="dcterms:W3CDTF">2026-07-29T15:51:39Z</dcterms:created>
  <dcterms:modified xsi:type="dcterms:W3CDTF">2026-07-29T15:51:39Z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