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Global</w:t>
      </w:r>
      <w:r>
        <w:t xml:space="preserve"> </w:t>
      </w:r>
      <w:r>
        <w:t xml:space="preserve">Perspective</w:t>
      </w:r>
    </w:p>
    <w:bookmarkStart w:id="29" w:name="X99aedef90b11c22d5ee711403bbe1e743b21009"/>
    <w:p>
      <w:pPr>
        <w:pStyle w:val="Heading1"/>
      </w:pPr>
      <w:r>
        <w:t xml:space="preserve">The Name Mason in the Context of Singapore</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p>
      <w:pPr>
        <w:pStyle w:val="BodyText"/>
      </w:pPr>
      <w:r>
        <w:t xml:space="preserve">Subject:</w:t>
      </w:r>
    </w:p>
    <w:bookmarkStart w:id="20" w:name="i.-introduction-and-executive-summary"/>
    <w:p>
      <w:pPr>
        <w:pStyle w:val="Heading2"/>
      </w:pPr>
      <w:r>
        <w:t xml:space="preserve">I. Introduction and Executive Summary</w:t>
      </w:r>
    </w:p>
    <w:p>
      <w:pPr>
        <w:pStyle w:val="FirstParagraph"/>
      </w:pPr>
      <w:r>
        <w:t xml:space="preserve">In the bustling, multicultural landscape of modern society, names serve as more than mere identifiers; they are vessels of heritage, aspiration, and social signaling. This Book Report aims to provide a comprehensive analysis of the name</w:t>
      </w:r>
      <w:r>
        <w:t xml:space="preserve"> </w:t>
      </w:r>
      <w:r>
        <w:t xml:space="preserve">Mason</w:t>
      </w:r>
      <w:r>
        <w:t xml:space="preserve">, specifically tailored for its cultural relevance and practical application within the demographic context of</w:t>
      </w:r>
      <w:r>
        <w:t xml:space="preserve"> </w:t>
      </w:r>
      <w:r>
        <w:t xml:space="preserve">Singapore Singapore</w:t>
      </w:r>
      <w:r>
        <w:t xml:space="preserve">. While "Singapore Singapore" may appear as a redundant geographical specifier, it emphasizes the unique, hyper-localized nature of this analysis. We are not looking at global trends in isolation, but rather how this specific name integrates into the intricate social fabric of one of Asia’s most dynamic city-states.</w:t>
      </w:r>
    </w:p>
    <w:p>
      <w:pPr>
        <w:pStyle w:val="BodyText"/>
      </w:pPr>
      <w:r>
        <w:t xml:space="preserve">The primary objective of this report is to determine if the name Mason is suitable for local families who wish to retain an international appeal while respecting local sensibilities. The analysis covers etymology, cultural perception, phonetic compatibility with Asian languages common in Singapore (such as Mandarin, Malay, and Tamil), and socio-economic associations.</w:t>
      </w:r>
    </w:p>
    <w:bookmarkEnd w:id="20"/>
    <w:bookmarkStart w:id="21" w:name="ii.-etymological-background-of-mason"/>
    <w:p>
      <w:pPr>
        <w:pStyle w:val="Heading2"/>
      </w:pPr>
      <w:r>
        <w:t xml:space="preserve">II. Etymological Background of Mason</w:t>
      </w:r>
    </w:p>
    <w:p>
      <w:pPr>
        <w:pStyle w:val="FirstParagraph"/>
      </w:pPr>
      <w:r>
        <w:t xml:space="preserve">The name</w:t>
      </w:r>
      <w:r>
        <w:t xml:space="preserve"> </w:t>
      </w:r>
      <w:r>
        <w:t xml:space="preserve">Mason</w:t>
      </w:r>
      <w:r>
        <w:t xml:space="preserve"> </w:t>
      </w:r>
      <w:r>
        <w:t xml:space="preserve">is of English origin, deriving from the Old French word "maçon," which in turn comes from the Latin "masso" or "materia." Historically, it was an occupational surname referring to a worker who builds with stone, brick, or mortar. In medieval Europe, masons were highly skilled craftsmen responsible for constructing cathedrals and castles. Over time, this surname transitioned into a given name.</w:t>
      </w:r>
    </w:p>
    <w:p>
      <w:pPr>
        <w:pStyle w:val="BodyText"/>
      </w:pPr>
      <w:r>
        <w:t xml:space="preserve">In the context of Singapore’s diverse population, where many families have British colonial ties or strong affinity for Western culture due to historical trade routes and education systems, the occupational roots of Mason are often viewed positively. It suggests craftsmanship, reliability, and structural integrity—values that resonate deeply in a society that prides itself on efficiency and development.</w:t>
      </w:r>
    </w:p>
    <w:bookmarkEnd w:id="21"/>
    <w:bookmarkStart w:id="24" w:name="iii.-cultural-perception-in-singapore"/>
    <w:p>
      <w:pPr>
        <w:pStyle w:val="Heading2"/>
      </w:pPr>
      <w:r>
        <w:t xml:space="preserve">III. Cultural Perception in Singapore</w:t>
      </w:r>
    </w:p>
    <w:p>
      <w:pPr>
        <w:pStyle w:val="FirstParagraph"/>
      </w:pPr>
      <w:r>
        <w:t xml:space="preserve">Singapore Singapore</w:t>
      </w:r>
      <w:r>
        <w:t xml:space="preserve">, as a global hub, is characterized by its multiculturalism. The name Mason fits neatly into the "English-speaking" demographic, which is significant given that English is one of the four official languages and serves as the lingua franca for business and administration.</w:t>
      </w:r>
    </w:p>
    <w:bookmarkStart w:id="22" w:name="a.-socio-economic-associations"/>
    <w:p>
      <w:pPr>
        <w:pStyle w:val="Heading3"/>
      </w:pPr>
      <w:r>
        <w:t xml:space="preserve">A. Socio-Economic Associations</w:t>
      </w:r>
    </w:p>
    <w:p>
      <w:pPr>
        <w:pStyle w:val="FirstParagraph"/>
      </w:pPr>
      <w:r>
        <w:t xml:space="preserve">In many Western countries, including those with influence in Southeast Asia like Singapore, Mason has surged in popularity over the last two decades. It is often perceived as a "soft" masculine name—approachable yet strong. For parents in Singapore, choosing a name like Mason signals an alignment with global trends. It is not overly traditional or archaic (like Arthur or Henry), nor is it excessively modern or invented (like Xylophone). It strikes a balance that appeals to the middle-to-upper-class demographic, who often prioritize names that will facilitate international mobility.</w:t>
      </w:r>
    </w:p>
    <w:bookmarkEnd w:id="22"/>
    <w:bookmarkStart w:id="23" w:name="b.-religious-and-secular-neutrality"/>
    <w:p>
      <w:pPr>
        <w:pStyle w:val="Heading3"/>
      </w:pPr>
      <w:r>
        <w:t xml:space="preserve">B. Religious and Secular Neutrality</w:t>
      </w:r>
    </w:p>
    <w:p>
      <w:pPr>
        <w:pStyle w:val="FirstParagraph"/>
      </w:pPr>
      <w:r>
        <w:t xml:space="preserve">One of the most critical aspects for parents in Singapore is religious neutrality. Singapore is home to Buddhists, Christians, Muslims, Hindus, and Taoists. The name Mason has no strong specific religious connotations in Christian theology (unlike John or David) nor does it have any Islamic or Hindu restrictions. This makes it a safe and versatile choice for families who may be secular or inter-faith. It allows the child to navigate Singapore’s multi-religious environment without immediate categorization based on their name.</w:t>
      </w:r>
    </w:p>
    <w:bookmarkEnd w:id="23"/>
    <w:bookmarkEnd w:id="24"/>
    <w:bookmarkStart w:id="25" w:name="X497666514fdf399448b44eb69ddb08db0e642e2"/>
    <w:p>
      <w:pPr>
        <w:pStyle w:val="Heading2"/>
      </w:pPr>
      <w:r>
        <w:t xml:space="preserve">IV. Phonetics and Linguistic Adaptability</w:t>
      </w:r>
    </w:p>
    <w:p>
      <w:pPr>
        <w:pStyle w:val="FirstParagraph"/>
      </w:pPr>
      <w:r>
        <w:t xml:space="preserve">A significant factor in naming decisions within</w:t>
      </w:r>
      <w:r>
        <w:t xml:space="preserve"> </w:t>
      </w:r>
      <w:r>
        <w:t xml:space="preserve">Singapore Singapore</w:t>
      </w:r>
      <w:r>
        <w:t xml:space="preserve"> </w:t>
      </w:r>
      <w:r>
        <w:t xml:space="preserve">is how a name sounds when spoken alongside other Asian languages. The phonetic structure of "Mason" /ˈmeɪsən/ is relatively straightforward.</w:t>
      </w:r>
    </w:p>
    <w:p>
      <w:pPr>
        <w:numPr>
          <w:ilvl w:val="0"/>
          <w:numId w:val="1001"/>
        </w:numPr>
        <w:pStyle w:val="Compact"/>
      </w:pPr>
      <w:r>
        <w:rPr>
          <w:bCs/>
          <w:b/>
        </w:rPr>
        <w:t xml:space="preserve">Mandarin Speakers:</w:t>
      </w:r>
      <w:r>
        <w:t xml:space="preserve"> </w:t>
      </w:r>
      <w:r>
        <w:t xml:space="preserve">The name can be transliterated as 梅森 (Méi sēn). It flows well and does not contain difficult consonant clusters for Mandarin speakers to pronounce. However, it is important to note that the "s" sound is distinct from the "sh" sound often found in other names.</w:t>
      </w:r>
    </w:p>
    <w:p>
      <w:pPr>
        <w:numPr>
          <w:ilvl w:val="0"/>
          <w:numId w:val="1001"/>
        </w:numPr>
        <w:pStyle w:val="Compact"/>
      </w:pPr>
      <w:r>
        <w:rPr>
          <w:bCs/>
          <w:b/>
        </w:rPr>
        <w:t xml:space="preserve">Malay Speakers:</w:t>
      </w:r>
      <w:r>
        <w:t xml:space="preserve"> </w:t>
      </w:r>
      <w:r>
        <w:t xml:space="preserve">The name poses no difficulty. The nasal ending "-son" is easily pronounced in Malay phonology.</w:t>
      </w:r>
    </w:p>
    <w:p>
      <w:pPr>
        <w:numPr>
          <w:ilvl w:val="0"/>
          <w:numId w:val="1001"/>
        </w:numPr>
        <w:pStyle w:val="Compact"/>
      </w:pPr>
      <w:r>
        <w:t xml:space="preserve">Tamil Speakers:</w:t>
      </w:r>
    </w:p>
    <w:p>
      <w:pPr>
        <w:numPr>
          <w:ilvl w:val="0"/>
          <w:numId w:val="1000"/>
        </w:numPr>
        <w:pStyle w:val="Compact"/>
      </w:pPr>
      <w:r>
        <w:t xml:space="preserve">: In Tamil, the name is often rendered as மெய்சன் (Meychan) or similar variations. While slightly foreign to native Tamil phonetics, it is recognizable and easy to adapt.</w:t>
      </w:r>
    </w:p>
    <w:p>
      <w:pPr>
        <w:pStyle w:val="FirstParagraph"/>
      </w:pPr>
      <w:r>
        <w:t xml:space="preserve">The nickname "Maz" or "Son" offers flexibility. In a Singaporean school setting, where nicknames are common, these diminutives allow for social integration that feels less formal than the full name.</w:t>
      </w:r>
    </w:p>
    <w:bookmarkEnd w:id="25"/>
    <w:bookmarkStart w:id="26" w:name="v.-popularity-and-saturation"/>
    <w:p>
      <w:pPr>
        <w:pStyle w:val="Heading2"/>
      </w:pPr>
      <w:r>
        <w:t xml:space="preserve">V. Popularity and Saturation</w:t>
      </w:r>
    </w:p>
    <w:p>
      <w:pPr>
        <w:pStyle w:val="FirstParagraph"/>
      </w:pPr>
      <w:r>
        <w:t xml:space="preserve">In recent years, Mason has ranked highly in various Western countries. In the context of Singapore, while exact birth statistics are not always publicly detailed by name in real-time, anecdotal evidence from schools suggests a growing prevalence among children born between 2010 and 2023. This saturation is not yet at a level where it feels cliché or overly common (like Michael or David), which gives the name a contemporary edge without being trendy for too long.</w:t>
      </w:r>
    </w:p>
    <w:p>
      <w:pPr>
        <w:pStyle w:val="BodyText"/>
      </w:pPr>
      <w:r>
        <w:t xml:space="preserve">For parents in Singapore, there is often a desire to avoid names that are too common to ensure uniqueness, but also not so unique as to cause constant correction. Mason sits in the "Goldilocks" zone of popularity—recognized and accepted globally, yet distinct enough in local classrooms.</w:t>
      </w:r>
    </w:p>
    <w:bookmarkEnd w:id="26"/>
    <w:bookmarkStart w:id="27" w:name="vi.-comparison-with-local-naming-trends"/>
    <w:p>
      <w:pPr>
        <w:pStyle w:val="Heading2"/>
      </w:pPr>
      <w:r>
        <w:t xml:space="preserve">VI. Comparison with Local Naming Trends</w:t>
      </w:r>
    </w:p>
    <w:p>
      <w:pPr>
        <w:pStyle w:val="FirstParagraph"/>
      </w:pPr>
      <w:r>
        <w:t xml:space="preserve">In Singapore, there is a trend toward either traditional Chinese names for those who choose to keep their ethnic heritage prominent, or Anglicized names for those seeking international integration. Mason represents the latter but without the baggage of older colonial-era names. It feels modern and cosmopolitan. Unlike some other English names that might sound dated in an Asian context, Mason aligns with current global fashion trends seen on social media platforms accessible to Singaporean youth.</w:t>
      </w:r>
    </w:p>
    <w:bookmarkEnd w:id="27"/>
    <w:bookmarkStart w:id="28" w:name="vii.-conclusion-and-recommendations"/>
    <w:p>
      <w:pPr>
        <w:pStyle w:val="Heading2"/>
      </w:pPr>
      <w:r>
        <w:t xml:space="preserve">VII. Conclusion and Recommendations</w:t>
      </w:r>
    </w:p>
    <w:p>
      <w:pPr>
        <w:pStyle w:val="FirstParagraph"/>
      </w:pPr>
      <w:r>
        <w:t xml:space="preserve">This Book Report concludes that the name</w:t>
      </w:r>
      <w:r>
        <w:t xml:space="preserve"> </w:t>
      </w:r>
      <w:r>
        <w:t xml:space="preserve">Mason</w:t>
      </w:r>
      <w:r>
        <w:t xml:space="preserve"> </w:t>
      </w:r>
      <w:r>
        <w:t xml:space="preserve">is highly suitable for usage in</w:t>
      </w:r>
      <w:r>
        <w:t xml:space="preserve"> </w:t>
      </w:r>
      <w:r>
        <w:t xml:space="preserve">Singapore Singapore</w:t>
      </w:r>
      <w:r>
        <w:t xml:space="preserve">. It meets the critical criteria of phonetic adaptability, cultural neutrality, and positive socio-economic association. The name carries connotations of craftsmanship and stability, which are virtues respected across all racial and religious groups in Singapore.</w:t>
      </w:r>
    </w:p>
    <w:p>
      <w:pPr>
        <w:pStyle w:val="BodyText"/>
      </w:pPr>
      <w:r>
        <w:t xml:space="preserve">Furthermore, its global recognizability ensures that an individual named Mason can navigate both local environments in</w:t>
      </w:r>
      <w:r>
        <w:t xml:space="preserve"> </w:t>
      </w:r>
      <w:r>
        <w:t xml:space="preserve">Singapore Singapore</w:t>
      </w:r>
      <w:r>
        <w:t xml:space="preserve"> </w:t>
      </w:r>
      <w:r>
        <w:t xml:space="preserve">and international settings with ease. It bridges the gap between local identity and global citizenship. For families looking for a name that is strong, modern, and culturally adaptable without compromising on heritage neutrality, Mason stands as an excellent choice.</w:t>
      </w:r>
    </w:p>
    <w:p>
      <w:pPr>
        <w:pStyle w:val="BodyText"/>
      </w:pPr>
      <w:r>
        <w:t xml:space="preserve">In summary, adopting the name Mason in this region offers a blend of traditional English strength and modern cosmopolitan flair. It respects the multicultural fabric of Singapore while embracing the global nature of its future citizens. The recommendation is to proceed with this name for new generations seeking an international identity rooted in universal values.</w:t>
      </w:r>
    </w:p>
    <w:p>
      <w:pPr>
        <w:pStyle w:val="BodyText"/>
      </w:pPr>
      <w:r>
        <w:rPr>
          <w:iCs/>
          <w:i/>
        </w:rPr>
        <w:t xml:space="preserve">End of Report</w:t>
      </w:r>
    </w:p>
    <w:p>
      <w:pPr>
        <w:pStyle w:val="BodyText"/>
      </w:pPr>
      <w:r>
        <w:rPr>
          <w:iCs/>
          <w:i/>
        </w:rPr>
        <w:t xml:space="preserve">Analyzed for Singapore Singapore Context | Name: Mason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Global Perspective</dc:title>
  <dc:creator/>
  <dc:language>en</dc:language>
  <cp:keywords/>
  <dcterms:created xsi:type="dcterms:W3CDTF">2026-07-29T12:08:50Z</dcterms:created>
  <dcterms:modified xsi:type="dcterms:W3CDTF">2026-07-29T12:08:50Z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