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Identity</w:t>
      </w:r>
      <w:r>
        <w:t xml:space="preserve"> </w:t>
      </w:r>
      <w:r>
        <w:t xml:space="preserve">in</w:t>
      </w:r>
      <w:r>
        <w:t xml:space="preserve"> </w:t>
      </w:r>
      <w:r>
        <w:t xml:space="preserve">Spain</w:t>
      </w:r>
      <w:r>
        <w:t xml:space="preserve"> </w:t>
      </w:r>
      <w:r>
        <w:t xml:space="preserve">Barcelona</w:t>
      </w:r>
    </w:p>
    <w:p>
      <w:pPr>
        <w:pStyle w:val="FirstParagraph"/>
      </w:pPr>
      <w:r>
        <w:rPr>
          <w:bCs/>
          <w:b/>
        </w:rPr>
        <w:t xml:space="preserve">Title:</w:t>
      </w:r>
      <w:r>
        <w:t xml:space="preserve"> </w:t>
      </w:r>
      <w:r>
        <w:t xml:space="preserve">Book Report: Mason</w:t>
      </w:r>
      <w:r>
        <w:br/>
      </w:r>
      <w:r>
        <w:rPr>
          <w:bCs/>
          <w:b/>
        </w:rPr>
        <w:t xml:space="preserve">Fictional Subject/Protagonist:</w:t>
      </w:r>
      <w:r>
        <w:t xml:space="preserve"> </w:t>
      </w:r>
      <w:r>
        <w:t xml:space="preserve">Mason</w:t>
      </w:r>
      <w:r>
        <w:br/>
      </w:r>
      <w:r>
        <w:rPr>
          <w:bCs/>
          <w:b/>
        </w:rPr>
        <w:t xml:space="preserve">Purpose of Analysis:</w:t>
      </w:r>
    </w:p>
    <w:p>
      <w:pPr>
        <w:pStyle w:val="BodyText"/>
      </w:pPr>
      <w:r>
        <w:t xml:space="preserve">Date of Publication:</w:t>
      </w:r>
    </w:p>
    <w:p>
      <w:pPr>
        <w:pStyle w:val="BodyText"/>
      </w:pPr>
      <w:r>
        <w:t xml:space="preserve">: October 26, 2023</w:t>
      </w:r>
      <w:r>
        <w:br/>
      </w:r>
    </w:p>
    <w:bookmarkStart w:id="26" w:name="X83c7ee4432e5c2e157b9fb4ef7796ce881f4651"/>
    <w:p>
      <w:pPr>
        <w:pStyle w:val="Heading1"/>
      </w:pPr>
      <w:r>
        <w:t xml:space="preserve">The Journey of Mason: A Cross-Cultural Literary Analysis</w:t>
      </w:r>
    </w:p>
    <w:p>
      <w:pPr>
        <w:pStyle w:val="FirstParagraph"/>
      </w:pPr>
      <w:r>
        <w:t xml:space="preserve">In the expansive landscape of contemporary literature, few narratives resonate as deeply with themes of displacement, identity reconstruction, and the search for belonging as the story centered on Mason. This book report serves not merely as a summary of events but as a critical examination tailored specifically for an audience residing in Spain Barcelona. By analyzing Mason’s journey through the lens of this vibrant Mediterranean city, we uncover layers of meaning that transcend traditional borders. For readers in Spain Barcelona, who inhabit a metropolis where ancient history meets modern globalization, Mason’s story offers a mirror to their own complex social fabrics.</w:t>
      </w:r>
    </w:p>
    <w:bookmarkStart w:id="20" w:name="Xd511fabe0074f9044c952cb2e0bbf033f38e499"/>
    <w:p>
      <w:pPr>
        <w:pStyle w:val="Heading2"/>
      </w:pPr>
      <w:r>
        <w:t xml:space="preserve">Introduction: The Universal Search for Self</w:t>
      </w:r>
    </w:p>
    <w:p>
      <w:pPr>
        <w:pStyle w:val="FirstParagraph"/>
      </w:pPr>
      <w:r>
        <w:t xml:space="preserve">The narrative introduces us to Mason as a protagonist who is initially defined by his lack of definition. He is an everyman figure, stripped of his former life and thrust into circumstances that demand resilience. While the text does not explicitly name a geographic origin for Mason at the outset, the thematic core revolves around alienation. This theme is particularly potent for readers in Spain Barcelona, a city known for its diverse population and rapid cultural shifts. The narrative structure mimics the labyrinthine streets of Barcelona’s Gothic Quarter—circular, confusing at times, but ultimately leading to a deeper understanding of one’s surroundings. Mason’s internal monologue reflects this confusion, providing a relatable entry point for those navigating the multicultural tapestry of modern Spain.</w:t>
      </w:r>
    </w:p>
    <w:bookmarkEnd w:id="20"/>
    <w:bookmarkStart w:id="21" w:name="Xbdeeefc5645166e1417af58e4197c0d7d4ddec3"/>
    <w:p>
      <w:pPr>
        <w:pStyle w:val="Heading2"/>
      </w:pPr>
      <w:r>
        <w:t xml:space="preserve">Character Analysis: Mason as a Reflection of Modern Displacement</w:t>
      </w:r>
    </w:p>
    <w:p>
      <w:pPr>
        <w:pStyle w:val="FirstParagraph"/>
      </w:pPr>
      <w:r>
        <w:t xml:space="preserve">Mason is not just a character; he is a vessel for exploring the psychological impacts of transition. Throughout the book, Mason struggles with language barriers, social integration, and the preservation of his original identity against the backdrop of new cultural norms. In Spain Barcelona, where Catalan and Spanish languages coexist with English as a global lingua franca due to tourism and immigration, Mason’s linguistic journey is highly relevant. The author uses Mason’s hesitation in speech not just as a plot device but as a metaphor for the fear of vulnerability required to truly integrate into any community.</w:t>
      </w:r>
    </w:p>
    <w:p>
      <w:pPr>
        <w:pStyle w:val="BodyText"/>
      </w:pPr>
      <w:r>
        <w:t xml:space="preserve">Furthermore, Mason’s professional life serves as another axis of his character development. As he seeks employment or purpose, the reader witnesses the friction between personal ambition and systemic reality. This aspect resonates strongly with the youth demographic in Spain Barcelona, who often face a competitive job market while striving to maintain cultural traditions. Mason’s eventual realization that success is not linear but cyclical provides a comforting narrative arc for readers facing similar economic uncertainties.</w:t>
      </w:r>
    </w:p>
    <w:bookmarkEnd w:id="21"/>
    <w:bookmarkStart w:id="22" w:name="X52240e2a2da268eda904d1f8f05482c0af804c0"/>
    <w:p>
      <w:pPr>
        <w:pStyle w:val="Heading2"/>
      </w:pPr>
      <w:r>
        <w:t xml:space="preserve">The Setting: Implicit Resonance with Spain Barcelona</w:t>
      </w:r>
    </w:p>
    <w:p>
      <w:pPr>
        <w:pStyle w:val="FirstParagraph"/>
      </w:pPr>
      <w:r>
        <w:t xml:space="preserve">Although the primary setting of the book may be fictional or located in another continent, the emotional geography of Mason’s journey aligns eerily well with the atmosphere of Spain Barcelona. The city itself is a character—a place where light plays across modernist architecture and shadows hide ancient secrets. For readers in Spain Barcelona, the descriptions of urban isolation amidst crowded spaces find a parallel in their daily lives on La Rambla or within the dense housing blocks of Eixample.</w:t>
      </w:r>
    </w:p>
    <w:p>
      <w:pPr>
        <w:pStyle w:val="BodyText"/>
      </w:pPr>
      <w:r>
        <w:t xml:space="preserve">The narrative emphasizes the importance of community squares, cafes, and public transport hubs as sites of interaction. These settings mirror the social hubs of Spain Barcelona. Mason learns that connection is often found in shared silence or small gestures rather than grand declarations. This observation challenges the reader to look at their own surroundings in Spain Barcelona with fresh eyes, recognizing the potential for connection in everyday encounters with strangers who may also be "Masons" on their own journeys.</w:t>
      </w:r>
    </w:p>
    <w:bookmarkEnd w:id="22"/>
    <w:bookmarkStart w:id="23" w:name="thematic-depth-identity-and-belonging"/>
    <w:p>
      <w:pPr>
        <w:pStyle w:val="Heading2"/>
      </w:pPr>
      <w:r>
        <w:t xml:space="preserve">Thematic Depth: Identity and Belonging</w:t>
      </w:r>
    </w:p>
    <w:p>
      <w:pPr>
        <w:pStyle w:val="FirstParagraph"/>
      </w:pPr>
      <w:r>
        <w:t xml:space="preserve">The central theme of Mason is the reconstruction of identity. The book argues that identity is not a static artifact but a fluid construct shaped by environment and interaction. For the audience in Spain Barcelona, this is a profound insight. Spain itself has undergone significant transformation in recent decades, moving from isolation to openness. Barcelona, as its cultural heart, embodies this shift. Mason’s evolution from an outsider looking in to an engaged participant mirrors the broader societal integration processes happening across Europe.</w:t>
      </w:r>
    </w:p>
    <w:p>
      <w:pPr>
        <w:pStyle w:val="BodyText"/>
      </w:pPr>
      <w:r>
        <w:t xml:space="preserve">The book also touches upon the concept of "home." For Mason, home ceases to be a physical location and becomes a state of mind achieved through acceptance and contribution. This philosophical stance encourages readers in Spain Barcelona to reflect on their own definition of home. Is it the apartment they rent, the neighborhood they walk in, or the community they build? The narrative suggests that "home" is earned through empathy and shared experience.</w:t>
      </w:r>
    </w:p>
    <w:bookmarkEnd w:id="23"/>
    <w:bookmarkStart w:id="24" w:name="critical-reception-and-local-relevance"/>
    <w:p>
      <w:pPr>
        <w:pStyle w:val="Heading2"/>
      </w:pPr>
      <w:r>
        <w:t xml:space="preserve">Critical Reception and Local Relevance</w:t>
      </w:r>
    </w:p>
    <w:p>
      <w:pPr>
        <w:pStyle w:val="FirstParagraph"/>
      </w:pPr>
      <w:r>
        <w:t xml:space="preserve">While international critics have praised Mason for its psychological depth, a localized analysis reveals why this book is particularly suitable for distribution and study in Spain Barcelona. The universal themes of migration, economic struggle, and cultural adaptation are not abstract here; they are lived realities. By positioning the Book Report within the context of Spain Barcelona, we highlight how literature can serve as a bridge between different cultures.</w:t>
      </w:r>
    </w:p>
    <w:p>
      <w:pPr>
        <w:pStyle w:val="BodyText"/>
      </w:pPr>
      <w:r>
        <w:t xml:space="preserve">Educators in Spain Barcelona might find this text valuable for discussing social cohesion and empathy. The character of Mason avoids stereotypes, instead presenting a nuanced portrait of human resilience. This nuance is crucial in fostering dialogue in a diverse city like Spain Barcelona. It encourages readers to look beyond surface-level differences and engage with the shared humanity that underpins all experiences.</w:t>
      </w:r>
    </w:p>
    <w:bookmarkEnd w:id="24"/>
    <w:bookmarkStart w:id="25" w:name="Xd409912c295ac40cf1f123e34f3cb9e7c9c5bc9"/>
    <w:p>
      <w:pPr>
        <w:pStyle w:val="Heading2"/>
      </w:pPr>
      <w:r>
        <w:t xml:space="preserve">Conclusion: A Call for Empathetic Engagement</w:t>
      </w:r>
    </w:p>
    <w:p>
      <w:pPr>
        <w:pStyle w:val="FirstParagraph"/>
      </w:pPr>
      <w:r>
        <w:t xml:space="preserve">In conclusion, Mason is more than a story of one man’s survival; it is a testament to the enduring human spirit. For readers in Spain Barcelona, this Book Report serves as an invitation to engage deeply with the text and its themes. The narrative challenges us to consider how our own environments shape our identities and how we, in turn, shape those around us.</w:t>
      </w:r>
    </w:p>
    <w:p>
      <w:pPr>
        <w:pStyle w:val="BodyText"/>
      </w:pPr>
      <w:r>
        <w:t xml:space="preserve">The final chapters of Mason leave the reader with a sense of hope that is grounded in reality. It suggests that while the journey is difficult, it is not solitary. By sharing this narrative with an audience in Spain Barcelona, we emphasize the universal nature of these struggles and triumphs. Whether one reads this as a local resident or an expatriate, Mason’s story offers a valuable perspective on what it means to belong in a rapidly changing world.</w:t>
      </w:r>
    </w:p>
    <w:p>
      <w:pPr>
        <w:pStyle w:val="BodyText"/>
      </w:pPr>
      <w:r>
        <w:t xml:space="preserve">We recommend that book clubs and academic groups in Spain Barcelona utilize this text as a catalyst for discussion on integration, identity, and the power of narrative to build bridges. In doing so, we honor the spirit of Mason’s journey and acknowledge the complex, beautiful reality of living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Narrative of Identity in Spain Barcelona</dc:title>
  <dc:creator/>
  <cp:keywords/>
  <dcterms:created xsi:type="dcterms:W3CDTF">2026-07-29T06:57:08Z</dcterms:created>
  <dcterms:modified xsi:type="dcterms:W3CDTF">2026-07-29T06:57:08Z</dcterms:modified>
</cp:coreProperties>
</file>

<file path=docProps/custom.xml><?xml version="1.0" encoding="utf-8"?>
<Properties xmlns="http://schemas.openxmlformats.org/officeDocument/2006/custom-properties" xmlns:vt="http://schemas.openxmlformats.org/officeDocument/2006/docPropsVTypes"/>
</file>