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32" w:name="book-report-mason"/>
    <w:p>
      <w:pPr>
        <w:pStyle w:val="Heading1"/>
      </w:pPr>
      <w:r>
        <w:t xml:space="preserve">Book Report: Mason</w:t>
      </w:r>
    </w:p>
    <w:p>
      <w:pPr>
        <w:pStyle w:val="FirstParagraph"/>
      </w:pPr>
      <w:r>
        <w:rPr>
          <w:bCs/>
          <w:b/>
        </w:rPr>
        <w:t xml:space="preserve">Title:</w:t>
      </w:r>
      <w:r>
        <w:rPr>
          <w:iCs/>
          <w:i/>
        </w:rPr>
        <w:t xml:space="preserve">A Journey of Precision, Identity, and Craftsmanship in the Heart of Switzerland Zurich</w:t>
      </w:r>
      <w:r>
        <w:br/>
      </w:r>
      <w:r>
        <w:rPr>
          <w:iCs/>
          <w:i/>
          <w:bCs/>
          <w:b/>
        </w:rPr>
        <w:t xml:space="preserve">Mason</w:t>
      </w:r>
      <w:r>
        <w:t xml:space="preserve"> </w:t>
      </w:r>
      <w:r>
        <w:t xml:space="preserve">:</w:t>
      </w:r>
      <w:r>
        <w:t xml:space="preserve"> </w:t>
      </w:r>
      <w:r>
        <w:t xml:space="preserve">A Deep Dive into Character Development and Cultural Intersection.</w:t>
      </w:r>
      <w:r>
        <w:br/>
      </w:r>
      <w:r>
        <w:rPr>
          <w:bCs/>
          <w:b/>
        </w:rPr>
        <w:t xml:space="preserve">Region/Context:</w:t>
      </w:r>
      <w:r>
        <w:t xml:space="preserve"> </w:t>
      </w:r>
      <w:r>
        <w:t xml:space="preserve">Switzerland Zurich</w:t>
      </w:r>
      <w:r>
        <w:br/>
      </w:r>
      <w:r>
        <w:rPr>
          <w:iCs/>
          <w:i/>
        </w:rPr>
        <w:t xml:space="preserve">A comprehensive analysis of the protagonist's evolution against a backdrop of European order and tradition.</w:t>
      </w:r>
    </w:p>
    <w:bookmarkStart w:id="20" w:name="i.-introduction-the-essence-of-mason"/>
    <w:p>
      <w:pPr>
        <w:pStyle w:val="Heading2"/>
      </w:pPr>
      <w:r>
        <w:t xml:space="preserve">I. Introduction: The Essence of 'Mason'</w:t>
      </w:r>
    </w:p>
    <w:p>
      <w:pPr>
        <w:pStyle w:val="FirstParagraph"/>
      </w:pPr>
      <w:r>
        <w:t xml:space="preserve">In exploring the profound narrative surrounding</w:t>
      </w:r>
      <w:r>
        <w:t xml:space="preserve"> </w:t>
      </w:r>
      <w:r>
        <w:rPr>
          <w:bCs/>
          <w:b/>
        </w:rPr>
        <w:t xml:space="preserve">Mason</w:t>
      </w:r>
      <w:r>
        <w:t xml:space="preserve">, we find ourselves deeply entrenched in a story that transcends mere character biography. This</w:t>
      </w:r>
      <w:r>
        <w:t xml:space="preserve"> </w:t>
      </w:r>
      <w:r>
        <w:rPr>
          <w:iCs/>
          <w:i/>
        </w:rPr>
        <w:t xml:space="preserve">Book Report on Mason</w:t>
      </w:r>
      <w:r>
        <w:t xml:space="preserve"> </w:t>
      </w:r>
      <w:r>
        <w:t xml:space="preserve">delves into how the essence of being a Mason, particularly when situated within the cosmopolitan yet historically rich environment of</w:t>
      </w:r>
      <w:r>
        <w:t xml:space="preserve"> </w:t>
      </w:r>
      <w:r>
        <w:t xml:space="preserve">Switzerland Zurich</w:t>
      </w:r>
      <w:r>
        <w:t xml:space="preserve">, shapes both identity and societal interaction. As we navigate through this literary landscape, it becomes clear that 'Mason' is not just a name; it is an embodiment of structure, craftsmanship, and unwavering integrity. The text provides a unique lens through which readers can appreciate the delicate balance between tradition and modernity—a theme profoundly resonant in</w:t>
      </w:r>
      <w:r>
        <w:t xml:space="preserve"> </w:t>
      </w:r>
      <w:r>
        <w:t xml:space="preserve">Switzerland Zurich</w:t>
      </w:r>
      <w:r>
        <w:t xml:space="preserve">.</w:t>
      </w:r>
    </w:p>
    <w:p>
      <w:pPr>
        <w:pStyle w:val="BodyText"/>
      </w:pPr>
      <w:r>
        <w:t xml:space="preserve">The central premise revolves around Mason's journey to establish himself as a pivotal figure within this alpine metropolis. Through his actions, motivations, and interactions with various characters, we witness an intricate tapestry of human emotion woven against the serene backdrop of Lake Zurich and the bustling Bahnhofstrasse. This analysis aims to unpack these layers while highlighting why 'Mason' remains a crucial focal point for understanding broader cultural dynamics in</w:t>
      </w:r>
      <w:r>
        <w:t xml:space="preserve"> </w:t>
      </w:r>
      <w:r>
        <w:t xml:space="preserve">Switzerland Zurich</w:t>
      </w:r>
      <w:r>
        <w:t xml:space="preserve">.</w:t>
      </w:r>
    </w:p>
    <w:bookmarkEnd w:id="20"/>
    <w:bookmarkStart w:id="24" w:name="ii.-character-analysis-defining-mason"/>
    <w:p>
      <w:pPr>
        <w:pStyle w:val="Heading2"/>
      </w:pPr>
      <w:r>
        <w:t xml:space="preserve">II. Character Analysis: Defining Mason</w:t>
      </w:r>
    </w:p>
    <w:bookmarkStart w:id="21" w:name="X31192c99fa0f9ec3a1087fc79b6e5de20eadeac"/>
    <w:p>
      <w:pPr>
        <w:pStyle w:val="Heading3"/>
      </w:pPr>
      <w:r>
        <w:t xml:space="preserve">A. Professional Craftsmanship and Personal Integrity:</w:t>
      </w:r>
    </w:p>
    <w:p>
      <w:pPr>
        <w:pStyle w:val="FirstParagraph"/>
      </w:pPr>
      <w:r>
        <w:t xml:space="preserve">At the core of 'Mason' lies a strong dedication to quality workmanship akin to those seen in Swiss watchmaking or architectural design. His meticulous approach towards every task reflects values deeply ingrained in</w:t>
      </w:r>
      <w:r>
        <w:t xml:space="preserve"> </w:t>
      </w:r>
      <w:r>
        <w:t xml:space="preserve">Switzerland Zurich</w:t>
      </w:r>
      <w:r>
        <w:t xml:space="preserve">'s ethos—precision, reliability, and excellence without compromise. This characteristic makes him an ideal ambassador for his trade but also serves as a metaphorical bridge connecting ancient artisanal skills with contemporary global markets.</w:t>
      </w:r>
      <w:r>
        <w:br/>
      </w:r>
    </w:p>
    <w:bookmarkEnd w:id="21"/>
    <w:bookmarkStart w:id="22" w:name="b.-social-dynamics-within-swiss-culture"/>
    <w:p>
      <w:pPr>
        <w:pStyle w:val="Heading3"/>
      </w:pPr>
      <w:r>
        <w:t xml:space="preserve">B. Social Dynamics Within Swiss Culture:</w:t>
      </w:r>
    </w:p>
    <w:p>
      <w:pPr>
        <w:pStyle w:val="FirstParagraph"/>
      </w:pPr>
      <w:r>
        <w:t xml:space="preserve">As 'Mason' interacts with locals from different backgrounds across</w:t>
      </w:r>
      <w:r>
        <w:t xml:space="preserve"> </w:t>
      </w:r>
      <w:r>
        <w:t xml:space="preserve">Switzerland Zurich</w:t>
      </w:r>
      <w:r>
        <w:t xml:space="preserve">, he learns much about community engagement and social responsibility. He quickly realizes that success here isn't solely measured by financial gain; rather, it hinges on one's ability to contribute positively to society at large. This realization transforms him from being merely skilled into becoming truly influential within local circles.</w:t>
      </w:r>
      <w:r>
        <w:br/>
      </w:r>
    </w:p>
    <w:bookmarkEnd w:id="22"/>
    <w:bookmarkStart w:id="23" w:name="c.-internal-conflicts-and-growth-arcs"/>
    <w:p>
      <w:pPr>
        <w:pStyle w:val="Heading3"/>
      </w:pPr>
      <w:r>
        <w:t xml:space="preserve">C. Internal Conflicts and Growth Arcs:</w:t>
      </w:r>
    </w:p>
    <w:p>
      <w:pPr>
        <w:pStyle w:val="FirstParagraph"/>
      </w:pPr>
      <w:r>
        <w:t xml:space="preserve">Despite outward appearances suggesting ease due to his expertise, 'Mason' faces significant internal struggles regarding self-worth versus external validation. These challenges are particularly relevant given the high standards expected in places like</w:t>
      </w:r>
      <w:r>
        <w:t xml:space="preserve"> </w:t>
      </w:r>
      <w:r>
        <w:t xml:space="preserve">Switzerland Zurich</w:t>
      </w:r>
      <w:r>
        <w:t xml:space="preserve">, where excellence is commonplace yet highly competitive. By overcoming these hurdles, he emerges stronger—not only professionally but also emotionally mature enough to navigate complex interpersonal relationships effectively.</w:t>
      </w:r>
      <w:r>
        <w:br/>
      </w:r>
    </w:p>
    <w:bookmarkEnd w:id="23"/>
    <w:bookmarkEnd w:id="24"/>
    <w:bookmarkStart w:id="27" w:name="Xd7283053963ca4f674d6d1fbac5ef8d43fc7f2d"/>
    <w:p>
      <w:pPr>
        <w:pStyle w:val="Heading2"/>
      </w:pPr>
      <w:r>
        <w:t xml:space="preserve">III Setting Exploration: Life in Switzerland Zurich</w:t>
      </w:r>
    </w:p>
    <w:bookmarkStart w:id="25" w:name="X7183d4dbe482894033384699182bfbf13409ea7"/>
    <w:p>
      <w:pPr>
        <w:pStyle w:val="Heading3"/>
      </w:pPr>
      <w:r>
        <w:t xml:space="preserve">A. Urban Landscape and Architectural Harmony:</w:t>
      </w:r>
    </w:p>
    <w:p>
      <w:pPr>
        <w:pStyle w:val="FirstParagraph"/>
      </w:pPr>
      <w:r>
        <w:br/>
      </w:r>
      <w:r>
        <w:t xml:space="preserve">The city itself plays a vital role in shaping 'Mason's' perspective on life. Its blend of Gothic cathedrals standing proudly alongside sleek skyscrapers mirrors the juxtaposition between past heritage present-day innovation—a duality that defines modern</w:t>
      </w:r>
      <w:r>
        <w:t xml:space="preserve"> </w:t>
      </w:r>
      <w:r>
        <w:t xml:space="preserve">Switzerland Zurich</w:t>
      </w:r>
      <w:r>
        <w:t xml:space="preserve">. For instance, scenes set near Grossmünster Church highlight themes rooted in history whereas interactions occurring along Limmat Riverbanks emphasize flow adaptation continuous change.</w:t>
      </w:r>
      <w:r>
        <w:br/>
      </w:r>
    </w:p>
    <w:bookmarkEnd w:id="25"/>
    <w:bookmarkStart w:id="26" w:name="b.-cultural-nuances-influencing-behavior"/>
    <w:p>
      <w:pPr>
        <w:pStyle w:val="Heading3"/>
      </w:pPr>
      <w:r>
        <w:t xml:space="preserve">B. Cultural Nuances Influencing Behavior:</w:t>
      </w:r>
    </w:p>
    <w:p>
      <w:pPr>
        <w:pStyle w:val="FirstParagraph"/>
      </w:pPr>
      <w:r>
        <w:br/>
      </w:r>
      <w:r>
        <w:t xml:space="preserve">Living amidst such diverse populations requires 'Mason' adapt quickly learning nuances specific to living here—such as punctuality being sacred, respect for personal space highly valued etcetera—all contributing towards creating harmonious coexistence among inhabitants regardless their origins.</w:t>
      </w:r>
      <w:r>
        <w:br/>
      </w:r>
    </w:p>
    <w:bookmarkEnd w:id="26"/>
    <w:bookmarkEnd w:id="27"/>
    <w:bookmarkStart w:id="30" w:name="X40f1152a8de0f0c311f71f2a2d00becf4a5b2b5"/>
    <w:p>
      <w:pPr>
        <w:pStyle w:val="Heading2"/>
      </w:pPr>
      <w:r>
        <w:t xml:space="preserve">IV Themes Explored Through Narrative Lens</w:t>
      </w:r>
    </w:p>
    <w:bookmarkStart w:id="28" w:name="a.-identity-formation-across-borders"/>
    <w:p>
      <w:pPr>
        <w:pStyle w:val="Heading3"/>
      </w:pPr>
      <w:r>
        <w:t xml:space="preserve">A. Identity Formation Across Borders:</w:t>
      </w:r>
    </w:p>
    <w:p>
      <w:pPr>
        <w:pStyle w:val="FirstParagraph"/>
      </w:pPr>
      <w:r>
        <w:br/>
      </w:r>
      <w:r>
        <w:t xml:space="preserve">One key theme explored throughout this tale involves discovering true identity amidst multicultural influences present daily in 'Mason's' surroundings within</w:t>
      </w:r>
      <w:r>
        <w:t xml:space="preserve"> </w:t>
      </w:r>
      <w:r>
        <w:t xml:space="preserve">Switzerland Zurich</w:t>
      </w:r>
      <w:r>
        <w:t xml:space="preserve">. It prompts questions like: How do individuals maintain authenticity when exposed constantly changing environments? What elements define 'home'?</w:t>
      </w:r>
      <w:r>
        <w:br/>
      </w:r>
    </w:p>
    <w:bookmarkEnd w:id="28"/>
    <w:bookmarkStart w:id="29" w:name="b.-tradition-meets-modernity"/>
    <w:p>
      <w:pPr>
        <w:pStyle w:val="Heading3"/>
      </w:pPr>
      <w:r>
        <w:t xml:space="preserve">B. Tradition Meets Modernity:</w:t>
      </w:r>
    </w:p>
    <w:p>
      <w:pPr>
        <w:pStyle w:val="FirstParagraph"/>
      </w:pPr>
      <w:r>
        <w:br/>
      </w:r>
      <w:r>
        <w:t xml:space="preserve">Another crucial aspect addressed relates balancing preserving age-old customs embracing new ideas technologies simultaneously—a challenge faced globally today especially evident in progressive hubs like</w:t>
      </w:r>
      <w:r>
        <w:t xml:space="preserve"> </w:t>
      </w:r>
      <w:r>
        <w:t xml:space="preserve">Switzerland Zurich</w:t>
      </w:r>
      <w:r>
        <w:t xml:space="preserve">. Through 'Mason experiences readers gain insight into navigating transitions gracefully ensuring continuity without stagnation.</w:t>
      </w:r>
      <w:r>
        <w:br/>
      </w:r>
    </w:p>
    <w:bookmarkEnd w:id="29"/>
    <w:bookmarkEnd w:id="30"/>
    <w:bookmarkStart w:id="31" w:name="v-conclusion-why-this-matters-today"/>
    <w:p>
      <w:pPr>
        <w:pStyle w:val="Heading2"/>
      </w:pPr>
      <w:r>
        <w:t xml:space="preserve">V Conclusion: Why This Matters Today</w:t>
      </w:r>
    </w:p>
    <w:p>
      <w:pPr>
        <w:pStyle w:val="FirstParagraph"/>
      </w:pPr>
      <w:r>
        <w:t xml:space="preserve">In conclusion, analyzing 'Mason' offers valuable perspectives applicable beyond fiction alone. His story underscores importance of maintaining integrity pursuing excellence regardless circumstances—a lesson universally relevant yet especially pertinent given current societal pressures worldwide. Moreover situating narrative within context provided by</w:t>
      </w:r>
      <w:r>
        <w:t xml:space="preserve"> </w:t>
      </w:r>
      <w:r>
        <w:t xml:space="preserve">Switzerland Zurich</w:t>
      </w:r>
      <w:r>
        <w:t xml:space="preserve"> </w:t>
      </w:r>
      <w:r>
        <w:t xml:space="preserve">enriches understanding significantly demonstrating how geography culture intersect impact individual trajectories profoundly.</w:t>
      </w:r>
      <w:r>
        <w:br/>
      </w:r>
    </w:p>
    <w:p>
      <w:pPr>
        <w:pStyle w:val="BodyText"/>
      </w:pPr>
      <w:r>
        <w:t xml:space="preserve">This</w:t>
      </w:r>
      <w:r>
        <w:t xml:space="preserve"> </w:t>
      </w:r>
      <w:r>
        <w:rPr>
          <w:bCs/>
          <w:b/>
          <w:iCs/>
          <w:i/>
        </w:rPr>
        <w:t xml:space="preserve">Book Report on Mason</w:t>
      </w:r>
      <w:r>
        <w:t xml:space="preserve"> </w:t>
      </w:r>
      <w:r>
        <w:t xml:space="preserve">concludes with appreciation for craftsmanship, identity exploration, and cultural integration—all hallmarks of what makes stories compelling across boundaries. Whether you're interested in personal growth narratives or examining societal structures through literary lenses, 'Mason' stands out as a testament to enduring human spirit thriving even amid complex modern realities found within places like</w:t>
      </w:r>
      <w:r>
        <w:t xml:space="preserve"> </w:t>
      </w:r>
      <w:r>
        <w:t xml:space="preserve">Switzerland Zurich</w:t>
      </w:r>
      <w:r>
        <w:t xml:space="preserve">.</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2026-07-29T09:40:21Z</dcterms:created>
  <dcterms:modified xsi:type="dcterms:W3CDTF">2026-07-29T09:40:21Z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