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Celebration</w:t>
      </w:r>
      <w:r>
        <w:t xml:space="preserve"> </w:t>
      </w:r>
      <w:r>
        <w:t xml:space="preserve">of</w:t>
      </w:r>
      <w:r>
        <w:t xml:space="preserve"> </w:t>
      </w:r>
      <w:r>
        <w:t xml:space="preserve">the</w:t>
      </w:r>
      <w:r>
        <w:t xml:space="preserve"> </w:t>
      </w:r>
      <w:r>
        <w:t xml:space="preserve">Mathematician:</w:t>
      </w:r>
      <w:r>
        <w:t xml:space="preserve"> </w:t>
      </w:r>
      <w:r>
        <w:t xml:space="preserve">Intellectual</w:t>
      </w:r>
      <w:r>
        <w:t xml:space="preserve"> </w:t>
      </w:r>
      <w:r>
        <w:t xml:space="preserve">Heritage</w:t>
      </w:r>
      <w:r>
        <w:t xml:space="preserve"> </w:t>
      </w:r>
      <w:r>
        <w:t xml:space="preserve">in</w:t>
      </w:r>
      <w:r>
        <w:t xml:space="preserve"> </w:t>
      </w:r>
      <w:r>
        <w:t xml:space="preserve">Canada</w:t>
      </w:r>
      <w:r>
        <w:t xml:space="preserve"> </w:t>
      </w:r>
      <w:r>
        <w:t xml:space="preserve">Toronto</w:t>
      </w:r>
    </w:p>
    <w:bookmarkStart w:id="27" w:name="Xc41499bf55b60dcd69075ea6581ca1b6f7ccad7"/>
    <w:p>
      <w:pPr>
        <w:pStyle w:val="Heading1"/>
      </w:pPr>
      <w:r>
        <w:t xml:space="preserve">A Celebration of the Mathematician: Intellectual Heritage in Canada Toronto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 Toronto District School Board</w:t>
      </w:r>
      <w:r>
        <w:br/>
      </w:r>
    </w:p>
    <w:p>
      <w:pPr>
        <w:pStyle w:val="BodyText"/>
      </w:pPr>
      <w:r>
        <w:t xml:space="preserve">From:</w:t>
      </w:r>
    </w:p>
    <w:p>
      <w:pPr>
        <w:pStyle w:val="BodyText"/>
      </w:pPr>
      <w:r>
        <w:t xml:space="preserve">Dr. Eleanor Vance</w:t>
      </w:r>
      <w:r>
        <w:t xml:space="preserve">, Senior Curriculum Analyst</w:t>
      </w:r>
      <w:r>
        <w:br/>
      </w:r>
      <w:r>
        <w:rPr>
          <w:bCs/>
          <w:b/>
        </w:rPr>
        <w:t xml:space="preserve">Subject:</w:t>
      </w:r>
      <w:r>
        <w:t xml:space="preserve"> </w:t>
      </w:r>
      <w:r>
        <w:t xml:space="preserve">Comprehensive Book Report on the Role and Legacy of the Mathematician within the Educational Landscape of Canada Toronto</w:t>
      </w:r>
    </w:p>
    <w:bookmarkStart w:id="20" w:name="executive-summary"/>
    <w:p>
      <w:pPr>
        <w:pStyle w:val="Heading2"/>
      </w:pPr>
      <w:r>
        <w:t xml:space="preserve">Executive Summary</w:t>
      </w:r>
    </w:p>
    <w:p>
      <w:pPr>
        <w:pStyle w:val="FirstParagraph"/>
      </w:pPr>
      <w:r>
        <w:t xml:space="preserve">This document serves as a comprehensive book report and analytical review focusing on the critical role of the mathematician in modern society, with specific attention paid to the academic and cultural context of Canada Toronto. In an era where data literacy, algorithmic thinking, and logical reasoning are paramount, understanding the contributions of mathematicians is no longer niche; it is essential. This report explores how mathematics has shaped intellectual discourse in Toronto’s diverse educational institutions and broader community.</w:t>
      </w:r>
    </w:p>
    <w:bookmarkEnd w:id="20"/>
    <w:bookmarkStart w:id="21" w:name="introduction-to-the-mathematician"/>
    <w:p>
      <w:pPr>
        <w:pStyle w:val="Heading2"/>
      </w:pPr>
      <w:r>
        <w:t xml:space="preserve">Introduction to the Mathematician</w:t>
      </w:r>
    </w:p>
    <w:p>
      <w:pPr>
        <w:pStyle w:val="FirstParagraph"/>
      </w:pPr>
      <w:r>
        <w:t xml:space="preserve">A mathematician is not merely a calculator or a solver of equations. A mathematician is a thinker, an innovator, and often an artist who perceives patterns where others see chaos. The profession demands rigorous training in abstract thought, proof construction, and problem-solving frameworks that extend far beyond the classroom.</w:t>
      </w:r>
    </w:p>
    <w:p>
      <w:pPr>
        <w:pStyle w:val="BodyText"/>
      </w:pPr>
      <w:r>
        <w:t xml:space="preserve">In Canada Toronto, these individuals play a pivotal role in shaping the city’s identity as a global hub for technology, finance, and scientific research. From the towering headquarters of major banking institutions to cutting-edge artificial intelligence labs at universities such as the University of Toronto and Ryerson (now TMU), mathematicians provide the theoretical backbone upon which modern infrastructure is built.</w:t>
      </w:r>
    </w:p>
    <w:bookmarkEnd w:id="21"/>
    <w:bookmarkStart w:id="22" w:name="Xaf62e6f80e33d179063e40dcbcc48dfca79b98a"/>
    <w:p>
      <w:pPr>
        <w:pStyle w:val="Heading2"/>
      </w:pPr>
      <w:r>
        <w:t xml:space="preserve">Historical Context and Local Impact in Canada Toronto</w:t>
      </w:r>
    </w:p>
    <w:p>
      <w:pPr>
        <w:pStyle w:val="FirstParagraph"/>
      </w:pPr>
      <w:r>
        <w:t xml:space="preserve">To understand the contemporary significance of a mathematician, one must look at historical precedents. While many famous mathematicians hailed from Europe or America, Canada has produced several notable figures who have influenced global thought. In Toronto specifically, institutions like the Fields Institute stand as testaments to the power of mathematical collaboration.</w:t>
      </w:r>
    </w:p>
    <w:p>
      <w:pPr>
        <w:pStyle w:val="BodyText"/>
      </w:pPr>
      <w:r>
        <w:t xml:space="preserve">The Fields Institute for Research in Mathematical Sciences, located in Canada Toronto, is a world-renowned center dedicated to collaborative research in mathematics. It highlights how local policy and academic support can elevate the status of a mathematician from isolated researcher to community leader. The institute hosts thousands of researchers annually, fostering innovations that impact fields ranging from cryptography to climate modeling.</w:t>
      </w:r>
    </w:p>
    <w:bookmarkEnd w:id="22"/>
    <w:bookmarkStart w:id="23" w:name="educational-importance-in-canada-toronto"/>
    <w:p>
      <w:pPr>
        <w:pStyle w:val="Heading2"/>
      </w:pPr>
      <w:r>
        <w:t xml:space="preserve">Educational Importance in Canada Toronto</w:t>
      </w:r>
    </w:p>
    <w:p>
      <w:pPr>
        <w:pStyle w:val="FirstParagraph"/>
      </w:pPr>
      <w:r>
        <w:t xml:space="preserve">In the educational framework of Canada Toronto, teaching mathematics is more than conveying facts; it is about cultivating a mindset. Teachers who specialize in this discipline—often referred to colloquially as mathematicians when discussing their specialized role—are tasked with demystifying complex concepts for students of all ages.</w:t>
      </w:r>
    </w:p>
    <w:p>
      <w:pPr>
        <w:pStyle w:val="BodyText"/>
      </w:pPr>
      <w:r>
        <w:t xml:space="preserve">Current trends in Canadian education emphasize STEM (Science, Technology, Engineering, and Mathematics) integration. Within Toronto’s multicultural environment, mathematics serves as a universal language that transcends linguistic barriers. This makes the study of math particularly inclusive and accessible. A well-trained mathematician understands how to bridge cultural gaps through logical structure and visual representation.</w:t>
      </w:r>
    </w:p>
    <w:p>
      <w:pPr>
        <w:numPr>
          <w:ilvl w:val="0"/>
          <w:numId w:val="1001"/>
        </w:numPr>
        <w:pStyle w:val="Compact"/>
      </w:pPr>
      <w:r>
        <w:rPr>
          <w:bCs/>
          <w:b/>
        </w:rPr>
        <w:t xml:space="preserve">Critical Thinking:</w:t>
      </w:r>
      <w:r>
        <w:t xml:space="preserve"> </w:t>
      </w:r>
      <w:r>
        <w:t xml:space="preserve">Mathematicians train students to question assumptions and verify results, skills vital for civic engagement.</w:t>
      </w:r>
    </w:p>
    <w:p>
      <w:pPr>
        <w:numPr>
          <w:ilvl w:val="0"/>
          <w:numId w:val="1001"/>
        </w:numPr>
        <w:pStyle w:val="Compact"/>
      </w:pPr>
      <w:r>
        <w:t xml:space="preserve">Digital Literacy:</w:t>
      </w:r>
      <w:r>
        <w:t xml:space="preserve"> </w:t>
      </w:r>
      <w:r>
        <w:t xml:space="preserve">As AI becomes ubiquitous, understanding algorithms requires foundational knowledge provided by mathematicians.</w:t>
      </w:r>
    </w:p>
    <w:bookmarkEnd w:id="23"/>
    <w:bookmarkStart w:id="24" w:name="Xa5b1d49cda6e8a848119943de15dd0c0b537253"/>
    <w:p>
      <w:pPr>
        <w:pStyle w:val="Heading2"/>
      </w:pPr>
      <w:r>
        <w:t xml:space="preserve">Challenges Faced by the Mathematician Today</w:t>
      </w:r>
    </w:p>
    <w:p>
      <w:pPr>
        <w:pStyle w:val="FirstParagraph"/>
      </w:pPr>
      <w:r>
        <w:t xml:space="preserve">Despite its importance, the field faces challenges. Misconceptions about mathematics being "too difficult" or irrelevant to liberal arts persist in some quarters of Canadian society. Furthermore, underrepresentation among certain demographic groups remains an issue within academic institutions across Canada Toronto.</w:t>
      </w:r>
    </w:p>
    <w:p>
      <w:pPr>
        <w:pStyle w:val="BodyText"/>
      </w:pPr>
      <w:r>
        <w:t xml:space="preserve">To address this, initiatives are underway to highlight diverse role models within the mathematical community. By showcasing mathematicians who reflect the diversity of Toronto’s population—varying in gender, ethnicity, and background—we can inspire future generations to pursue careers in this demanding yet rewarding field.</w:t>
      </w:r>
    </w:p>
    <w:bookmarkEnd w:id="24"/>
    <w:bookmarkStart w:id="25" w:name="case-study-the-impact-of-data-science"/>
    <w:p>
      <w:pPr>
        <w:pStyle w:val="Heading2"/>
      </w:pPr>
      <w:r>
        <w:t xml:space="preserve">Case Study: The Impact of Data Science</w:t>
      </w:r>
    </w:p>
    <w:p>
      <w:pPr>
        <w:pStyle w:val="FirstParagraph"/>
      </w:pPr>
      <w:r>
        <w:t xml:space="preserve">Data science represents a modern extension of traditional mathematics. In Canada Toronto, data scientists—many trained as pure mathematicians—are revolutionizing healthcare delivery, urban planning, and transportation systems. For instance, predictive models used to manage traffic flow in downtown Toronto rely on stochastic processes and network theory developed by mathematicians over decades.</w:t>
      </w:r>
    </w:p>
    <w:p>
      <w:pPr>
        <w:pStyle w:val="BodyText"/>
      </w:pPr>
      <w:r>
        <w:t xml:space="preserve">This case study underscores the practical application of abstract concepts taught by a dedicated mathematician. It demonstrates that learning algebra is not just about passing exams; it is about preparing for careers that solve real-world problems facing Canadian cities today.</w:t>
      </w:r>
    </w:p>
    <w:bookmarkEnd w:id="25"/>
    <w:bookmarkStart w:id="26" w:name="conclusion-and-recommendations"/>
    <w:p>
      <w:pPr>
        <w:pStyle w:val="Heading2"/>
      </w:pPr>
      <w:r>
        <w:t xml:space="preserve">Conclusion and Recommendations</w:t>
      </w:r>
    </w:p>
    <w:p>
      <w:pPr>
        <w:pStyle w:val="FirstParagraph"/>
      </w:pPr>
      <w:r>
        <w:t xml:space="preserve">In conclusion, the mathematician plays an indispensable role in the intellectual and economic fabric of Canada Toronto. Their work supports innovation, enhances educational outcomes, and fosters critical thinking skills necessary for navigating a complex world.</w:t>
      </w:r>
    </w:p>
    <w:p>
      <w:pPr>
        <w:pStyle w:val="BodyText"/>
      </w:pPr>
      <w:r>
        <w:rPr>
          <w:bCs/>
          <w:b/>
        </w:rPr>
        <w:t xml:space="preserve">Recommendations:</w:t>
      </w:r>
    </w:p>
    <w:p>
      <w:pPr>
        <w:numPr>
          <w:ilvl w:val="0"/>
          <w:numId w:val="1002"/>
        </w:numPr>
        <w:pStyle w:val="Compact"/>
      </w:pPr>
      <w:r>
        <w:t xml:space="preserve">Increase Funding</w:t>
      </w:r>
      <w:r>
        <w:t xml:space="preserve">: Invest in programs that support mathematical research and outreach in Toronto schools.</w:t>
      </w:r>
    </w:p>
    <w:p>
      <w:pPr>
        <w:numPr>
          <w:ilvl w:val="0"/>
          <w:numId w:val="1002"/>
        </w:numPr>
        <w:pStyle w:val="Compact"/>
      </w:pPr>
      <w:r>
        <w:t xml:space="preserve">Community Engagement: Partner with local organizations to showcase the work of mathematicians through public lectures and exhibits.</w:t>
      </w:r>
    </w:p>
    <w:p>
      <w:pPr>
        <w:numPr>
          <w:ilvl w:val="0"/>
          <w:numId w:val="1002"/>
        </w:numPr>
        <w:pStyle w:val="Compact"/>
      </w:pPr>
      <w:r>
        <w:t xml:space="preserve">Diversity Initiatives</w:t>
      </w:r>
      <w:r>
        <w:t xml:space="preserve">: Create mentorship programs targeting underrepresented groups interested in pursuing mathematics.</w:t>
      </w:r>
    </w:p>
    <w:p>
      <w:pPr>
        <w:pStyle w:val="FirstParagraph"/>
      </w:pPr>
      <w:r>
        <w:t xml:space="preserve">By recognizing and supporting the mathematician, Canada Toronto can continue to thrive as a center of excellence in education and innovation. Let us celebrate their contributions while ensuring that future generations have access to the tools needed to unlock the mysteries of our universe through numbers, patterns, and logic.</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Celebration of the Mathematician: Intellectual Heritage in Canada Toronto</dc:title>
  <dc:creator/>
  <dc:language>en</dc:language>
  <cp:keywords/>
  <dcterms:created xsi:type="dcterms:W3CDTF">2026-07-29T18:37:48Z</dcterms:created>
  <dcterms:modified xsi:type="dcterms:W3CDTF">2026-07-29T18:37:48Z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