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p>
      <w:pPr>
        <w:pStyle w:val="FirstParagraph"/>
      </w:pPr>
      <w:r>
        <w:t xml:space="preserve">```html</w:t>
      </w:r>
    </w:p>
    <w:bookmarkStart w:id="28" w:name="X6dec542521472ccb027daa7623e809637e7e575"/>
    <w:p>
      <w:pPr>
        <w:pStyle w:val="Heading1"/>
      </w:pPr>
      <w:r>
        <w:t xml:space="preserve">Book Report : Exploring The Mathematician Through the Lens of China Shanghai</w:t>
      </w:r>
    </w:p>
    <w:p>
      <w:pPr>
        <w:pStyle w:val="FirstParagraph"/>
      </w:pPr>
      <w:r>
        <w:rPr>
          <w:bCs/>
          <w:b/>
        </w:rPr>
        <w:t xml:space="preserve">Date:</w:t>
      </w:r>
      <w:r>
        <w:t xml:space="preserve">[Current Date]</w:t>
      </w:r>
    </w:p>
    <w:p>
      <w:pPr>
        <w:pStyle w:val="BodyText"/>
      </w:pPr>
      <w:r>
        <w:rPr>
          <w:bCs/>
          <w:b/>
        </w:rPr>
        <w:t xml:space="preserve">Prepared for:</w:t>
      </w:r>
      <w:r>
        <w:t xml:space="preserve">Educational Context in China, Shanghai</w:t>
      </w:r>
      <w:r>
        <w:br/>
      </w:r>
      <w:r>
        <w:t xml:space="preserve">&lt; strong&gt;Purpose: To analyze the role and impact of mathematicians within the specific socio-economic and cultural framework of Shanghai, a global hub for finance, technology, and education.</w:t>
      </w:r>
    </w:p>
    <w:bookmarkStart w:id="20" w:name="introduction"/>
    <w:p>
      <w:pPr>
        <w:pStyle w:val="Heading2"/>
      </w:pPr>
      <w:r>
        <w:t xml:space="preserve">1. Introduction</w:t>
      </w:r>
    </w:p>
    <w:p>
      <w:pPr>
        <w:pStyle w:val="FirstParagraph"/>
      </w:pPr>
      <w:r>
        <w:t xml:space="preserve">The title</w:t>
      </w:r>
      <w:r>
        <w:t xml:space="preserve"> </w:t>
      </w:r>
      <w:r>
        <w:rPr>
          <w:iCs/>
          <w:i/>
        </w:rPr>
        <w:t xml:space="preserve">The Mathematician</w:t>
      </w:r>
      <w:r>
        <w:t xml:space="preserve"> </w:t>
      </w:r>
      <w:r>
        <w:t xml:space="preserve">often evokes images of abstract thought isolated from reality. However, when contextualized within</w:t>
      </w:r>
      <w:r>
        <w:t xml:space="preserve"> </w:t>
      </w:r>
      <w:r>
        <w:rPr>
          <w:bCs/>
          <w:b/>
        </w:rPr>
        <w:t xml:space="preserve">China Shanghai</w:t>
      </w:r>
      <w:r>
        <w:t xml:space="preserve">, this archetype takes on a dynamic and multifaceted identity. This book report explores how the concept of the mathematician is perceived, valued, and utilized in one of China’s most vibrant metropolises. Shanghai serves as a unique case study where ancient mathematical traditions meet cutting-edge modern application.</w:t>
      </w:r>
    </w:p>
    <w:p>
      <w:pPr>
        <w:pStyle w:val="BodyText"/>
      </w:pPr>
      <w:r>
        <w:t xml:space="preserve">The focus of this report is not merely on individual biographies but on the systemic integration of mathematical expertise into Shanghai’s economy, education system, and cultural identity. By examining the intersection of</w:t>
      </w:r>
      <w:r>
        <w:t xml:space="preserve"> </w:t>
      </w:r>
      <w:r>
        <w:rPr>
          <w:bCs/>
          <w:b/>
        </w:rPr>
        <w:t xml:space="preserve">Mathematician</w:t>
      </w:r>
      <w:r>
        <w:t xml:space="preserve">,</w:t>
      </w:r>
    </w:p>
    <w:p>
      <w:pPr>
        <w:pStyle w:val="BodyText"/>
      </w:pPr>
      <w:r>
        <w:t xml:space="preserve">China, and</w:t>
      </w:r>
    </w:p>
    <w:p>
      <w:pPr>
        <w:pStyle w:val="BodyText"/>
      </w:pPr>
      <w:r>
        <w:t xml:space="preserve">Shanghai, we gain insight into how pure science drives practical innovation in a rapidly developing nation.</w:t>
      </w:r>
    </w:p>
    <w:bookmarkEnd w:id="20"/>
    <w:bookmarkStart w:id="21" w:name="X5bf7ef6788a925b5d8c42f8c8df3666f7fac085"/>
    <w:p>
      <w:pPr>
        <w:pStyle w:val="Heading2"/>
      </w:pPr>
      <w:r>
        <w:t xml:space="preserve">2. The Historical Context of Mathematics in China</w:t>
      </w:r>
    </w:p>
    <w:p>
      <w:pPr>
        <w:pStyle w:val="FirstParagraph"/>
      </w:pPr>
      <w:r>
        <w:t xml:space="preserve">To understand the modern mathematician in Shanghai, one must acknowledge China’s rich historical legacy. Ancient Chinese contributions to mathematics, such as those found in</w:t>
      </w:r>
      <w:r>
        <w:t xml:space="preserve"> </w:t>
      </w:r>
      <w:r>
        <w:rPr>
          <w:iCs/>
          <w:i/>
        </w:rPr>
        <w:t xml:space="preserve">The Nine Chapters on the Mathematical Art</w:t>
      </w:r>
      <w:r>
        <w:t xml:space="preserve">, laid early foundations for algebra and geometry. This historical pride influences contemporary attitudes toward STEM (Science, Technology, Engineering, and Mathematics) education.</w:t>
      </w:r>
    </w:p>
    <w:p>
      <w:pPr>
        <w:pStyle w:val="BodyText"/>
      </w:pPr>
      <w:r>
        <w:t xml:space="preserve">In</w:t>
      </w:r>
      <w:r>
        <w:t xml:space="preserve"> </w:t>
      </w:r>
      <w:r>
        <w:rPr>
          <w:bCs/>
          <w:b/>
        </w:rPr>
        <w:t xml:space="preserve">China Shanghai</w:t>
      </w:r>
      <w:r>
        <w:t xml:space="preserve">, this heritage is celebrated in museums like the Shanghai Science and Technology Museum. The narrative here is one of continuity: from ancient scholars to modern researchers. The mathematician today is seen as an heir to this legacy, tasked with continuing a centuries-old tradition of logical precision and problem-solving.</w:t>
      </w:r>
    </w:p>
    <w:bookmarkEnd w:id="21"/>
    <w:bookmarkStart w:id="22" w:name="Xc840fb7f5db1b9d15fcc5c08419b07d13b12130"/>
    <w:p>
      <w:pPr>
        <w:pStyle w:val="Heading2"/>
      </w:pPr>
      <w:r>
        <w:t xml:space="preserve">3. Education and Talent Cultivation in Shanghai</w:t>
      </w:r>
    </w:p>
    <w:p>
      <w:pPr>
        <w:pStyle w:val="FirstParagraph"/>
      </w:pPr>
      <w:r>
        <w:t xml:space="preserve">Shanghai is renowned for its rigorous education system, particularly in mathematics. Students from Shanghai frequently top international assessments such as PISA (Programme for International Student Assessment). This success is not accidental but the result of a highly structured educational framework.</w:t>
      </w:r>
    </w:p>
    <w:p>
      <w:pPr>
        <w:numPr>
          <w:ilvl w:val="0"/>
          <w:numId w:val="1001"/>
        </w:numPr>
        <w:pStyle w:val="Compact"/>
      </w:pPr>
      <w:r>
        <w:rPr>
          <w:bCs/>
          <w:b/>
        </w:rPr>
        <w:t xml:space="preserve">Rigorous Curriculum:</w:t>
      </w:r>
      <w:r>
        <w:t xml:space="preserve"> </w:t>
      </w:r>
      <w:r>
        <w:t xml:space="preserve">Math curricula in Shanghai schools emphasize deep conceptual understanding over rote memorization. Teachers, often referred to as master</w:t>
      </w:r>
      <w:r>
        <w:t xml:space="preserve"> </w:t>
      </w:r>
      <w:r>
        <w:rPr>
          <w:iCs/>
          <w:i/>
        </w:rPr>
        <w:t xml:space="preserve">Mathematician</w:t>
      </w:r>
      <w:r>
        <w:t xml:space="preserve">-educators, undergo extensive training.</w:t>
      </w:r>
    </w:p>
    <w:p>
      <w:pPr>
        <w:numPr>
          <w:ilvl w:val="0"/>
          <w:numId w:val="1001"/>
        </w:numPr>
        <w:pStyle w:val="Compact"/>
      </w:pPr>
      <w:r>
        <w:rPr>
          <w:bCs/>
          <w:b/>
        </w:rPr>
        <w:t xml:space="preserve">Talent Identification:</w:t>
      </w:r>
      <w:r>
        <w:t xml:space="preserve"> </w:t>
      </w:r>
      <w:r>
        <w:t xml:space="preserve">Early identification of gifted students is common. Specialized programs in key high schools focus heavily on advanced mathematics and competitions like the International Mathematical Olympiad (IMO).</w:t>
      </w:r>
    </w:p>
    <w:p>
      <w:pPr>
        <w:numPr>
          <w:ilvl w:val="0"/>
          <w:numId w:val="1001"/>
        </w:numPr>
        <w:pStyle w:val="Compact"/>
      </w:pPr>
      <w:r>
        <w:rPr>
          <w:bCs/>
          <w:b/>
        </w:rPr>
        <w:t xml:space="preserve">University Collaboration:</w:t>
      </w:r>
      <w:r>
        <w:t xml:space="preserve"> </w:t>
      </w:r>
      <w:r>
        <w:t xml:space="preserve">Institutions such as Fudan University and Shanghai Jiao Tong University are global leaders in mathematical research. They serve as hubs where theoretical</w:t>
      </w:r>
      <w:r>
        <w:t xml:space="preserve"> </w:t>
      </w:r>
      <w:r>
        <w:rPr>
          <w:iCs/>
          <w:i/>
        </w:rPr>
        <w:t xml:space="preserve">Mathematician</w:t>
      </w:r>
      <w:r>
        <w:t xml:space="preserve">-s collaborate with industry partners.</w:t>
      </w:r>
    </w:p>
    <w:bookmarkEnd w:id="22"/>
    <w:bookmarkStart w:id="23" w:name="X2280baaec6541f33bc091f702c363a163c9c5dc"/>
    <w:p>
      <w:pPr>
        <w:pStyle w:val="Heading2"/>
      </w:pPr>
      <w:r>
        <w:t xml:space="preserve">4. The Mathematician in Industry and Finance</w:t>
      </w:r>
    </w:p>
    <w:p>
      <w:pPr>
        <w:pStyle w:val="FirstParagraph"/>
      </w:pPr>
      <w:r>
        <w:rPr>
          <w:bCs/>
          <w:b/>
        </w:rPr>
        <w:t xml:space="preserve">China Shanghai</w:t>
      </w:r>
      <w:r>
        <w:t xml:space="preserve">, particularly the Lujiazui Financial District, is a global financial center. This economic landscape creates immense demand for</w:t>
      </w:r>
      <w:r>
        <w:t xml:space="preserve"> </w:t>
      </w:r>
      <w:r>
        <w:rPr>
          <w:iCs/>
          <w:i/>
        </w:rPr>
        <w:t xml:space="preserve">Mathematician</w:t>
      </w:r>
      <w:r>
        <w:t xml:space="preserve">-s.</w:t>
      </w:r>
    </w:p>
    <w:p>
      <w:pPr>
        <w:pStyle w:val="BlockText"/>
      </w:pPr>
      <w:r>
        <w:t xml:space="preserve">"In finance, numbers are not just data; they are the language of risk and opportunity."</w:t>
      </w:r>
    </w:p>
    <w:p>
      <w:pPr>
        <w:pStyle w:val="FirstParagraph"/>
      </w:pPr>
      <w:r>
        <w:t xml:space="preserve">The role of the mathematician here has shifted from abstract proof to applied modeling. Quantitative analysts (quants), many with strong mathematical backgrounds from Shanghai universities, develop algorithms for trading, risk management, and investment strategies. These individuals exemplify the modern</w:t>
      </w:r>
      <w:r>
        <w:t xml:space="preserve"> </w:t>
      </w:r>
      <w:r>
        <w:rPr>
          <w:iCs/>
          <w:i/>
        </w:rPr>
        <w:t xml:space="preserve">Mathematician</w:t>
      </w:r>
      <w:r>
        <w:t xml:space="preserve">- who bridges the gap between pure theory and real-world economic impact.</w:t>
      </w:r>
    </w:p>
    <w:p>
      <w:pPr>
        <w:pStyle w:val="BodyText"/>
      </w:pPr>
      <w:r>
        <w:t xml:space="preserve">Furthermore, in technology sectors such as artificial intelligence (AI) and big data analytics—key priorities for Shanghai’s development strategy—the mathematician is central. Machine learning models rely heavily on linear algebra, probability, and calculus. Thus, the</w:t>
      </w:r>
      <w:r>
        <w:t xml:space="preserve"> </w:t>
      </w:r>
      <w:r>
        <w:rPr>
          <w:iCs/>
          <w:i/>
        </w:rPr>
        <w:t xml:space="preserve">Mathematician</w:t>
      </w:r>
      <w:r>
        <w:t xml:space="preserve">- in Shanghai is often a data scientist or AI engineer.</w:t>
      </w:r>
    </w:p>
    <w:bookmarkEnd w:id="23"/>
    <w:bookmarkStart w:id="24" w:name="cultural-perception-and-social-status"/>
    <w:p>
      <w:pPr>
        <w:pStyle w:val="Heading2"/>
      </w:pPr>
      <w:r>
        <w:t xml:space="preserve">5. Cultural Perception and Social Status</w:t>
      </w:r>
    </w:p>
    <w:p>
      <w:pPr>
        <w:pStyle w:val="FirstParagraph"/>
      </w:pPr>
      <w:r>
        <w:t xml:space="preserve">In</w:t>
      </w:r>
      <w:r>
        <w:t xml:space="preserve"> </w:t>
      </w:r>
      <w:r>
        <w:rPr>
          <w:bCs/>
          <w:b/>
        </w:rPr>
        <w:t xml:space="preserve">China Shanghai</w:t>
      </w:r>
      <w:r>
        <w:t xml:space="preserve">, respect for intellectual achievement is high. The</w:t>
      </w:r>
      <w:r>
        <w:t xml:space="preserve"> </w:t>
      </w:r>
      <w:r>
        <w:rPr>
          <w:iCs/>
          <w:i/>
        </w:rPr>
        <w:t xml:space="preserve">Mathematician</w:t>
      </w:r>
      <w:r>
        <w:t xml:space="preserve">- holds a prestigious social status, akin to other respected professionals like doctors or engineers. Media portrayals often highlight the elegance and power of mathematical thinking.</w:t>
      </w:r>
    </w:p>
    <w:p>
      <w:pPr>
        <w:pStyle w:val="BodyText"/>
      </w:pPr>
      <w:r>
        <w:t xml:space="preserve">However, there is also a growing movement to popularize mathematics beyond academia. Public lectures, science festivals in Shanghai venues like the Shanghai Museum of Natural History’s educational programs aim to demystify math for the general public. This reflects a broader societal goal: creating a mathematically literate citizenry capable of engaging with complex technological issues.</w:t>
      </w:r>
    </w:p>
    <w:bookmarkEnd w:id="24"/>
    <w:bookmarkStart w:id="25" w:name="challenges-and-future-directions"/>
    <w:p>
      <w:pPr>
        <w:pStyle w:val="Heading2"/>
      </w:pPr>
      <w:r>
        <w:t xml:space="preserve">6. Challenges and Future Directions</w:t>
      </w:r>
    </w:p>
    <w:p>
      <w:pPr>
        <w:pStyle w:val="FirstParagraph"/>
      </w:pPr>
      <w:r>
        <w:t xml:space="preserve">Despite its successes, the system faces challenges:</w:t>
      </w:r>
    </w:p>
    <w:p>
      <w:pPr>
        <w:numPr>
          <w:ilvl w:val="0"/>
          <w:numId w:val="1002"/>
        </w:numPr>
        <w:pStyle w:val="Compact"/>
      </w:pPr>
      <w:r>
        <w:rPr>
          <w:bCs/>
          <w:b/>
        </w:rPr>
        <w:t xml:space="preserve">Pressure on Students:</w:t>
      </w:r>
      <w:r>
        <w:t xml:space="preserve"> </w:t>
      </w:r>
      <w:r>
        <w:t xml:space="preserve">The intense focus on mathematical excellence can lead to high stress levels among students. Balancing achievement with well-being is an ongoing concern.</w:t>
      </w:r>
    </w:p>
    <w:p>
      <w:pPr>
        <w:numPr>
          <w:ilvl w:val="0"/>
          <w:numId w:val="1002"/>
        </w:numPr>
        <w:pStyle w:val="Compact"/>
      </w:pPr>
      <w:r>
        <w:rPr>
          <w:bCs/>
          <w:b/>
        </w:rPr>
        <w:t xml:space="preserve">Innovation vs. Standardization:</w:t>
      </w:r>
      <w:r>
        <w:t xml:space="preserve"> </w:t>
      </w:r>
      <w:r>
        <w:t xml:space="preserve">While Shanghai excels at standardized testing, fostering creative, out-of-the-box thinking—the hallmark of groundbreaking</w:t>
      </w:r>
      <w:r>
        <w:t xml:space="preserve"> </w:t>
      </w:r>
      <w:r>
        <w:rPr>
          <w:iCs/>
          <w:i/>
        </w:rPr>
        <w:t xml:space="preserve">Mathematician</w:t>
      </w:r>
      <w:r>
        <w:t xml:space="preserve">-s—remains a challenge.</w:t>
      </w:r>
    </w:p>
    <w:p>
      <w:pPr>
        <w:numPr>
          <w:ilvl w:val="0"/>
          <w:numId w:val="1002"/>
        </w:numPr>
        <w:pStyle w:val="Compact"/>
      </w:pPr>
      <w:r>
        <w:rPr>
          <w:bCs/>
          <w:b/>
        </w:rPr>
        <w:t xml:space="preserve">Talent Retention:</w:t>
      </w:r>
      <w:r>
        <w:t xml:space="preserve"> </w:t>
      </w:r>
      <w:r>
        <w:t xml:space="preserve">As global competition for top mathematical talent increases, Shanghai must ensure it retains its brightest minds while continuing to attract international experts.</w:t>
      </w:r>
    </w:p>
    <w:p>
      <w:pPr>
        <w:pStyle w:val="FirstParagraph"/>
      </w:pPr>
      <w:r>
        <w:t xml:space="preserve">The future of the</w:t>
      </w:r>
      <w:r>
        <w:t xml:space="preserve"> </w:t>
      </w:r>
      <w:r>
        <w:rPr>
          <w:iCs/>
          <w:i/>
        </w:rPr>
        <w:t xml:space="preserve">Mathematician</w:t>
      </w:r>
      <w:r>
        <w:t xml:space="preserve">- in</w:t>
      </w:r>
      <w:r>
        <w:t xml:space="preserve"> </w:t>
      </w:r>
      <w:r>
        <w:rPr>
          <w:bCs/>
          <w:b/>
        </w:rPr>
        <w:t xml:space="preserve">China Shanghai</w:t>
      </w:r>
      <w:r>
        <w:t xml:space="preserve"> </w:t>
      </w:r>
      <w:r>
        <w:t xml:space="preserve">likely involves greater interdisciplinary collaboration. Mathematicians will work more closely with biologists, economists, and urban planners to solve complex societal problems such as traffic optimization, pandemic modeling, and sustainable city planning.</w:t>
      </w:r>
    </w:p>
    <w:bookmarkEnd w:id="25"/>
    <w:bookmarkStart w:id="26" w:name="conclusion"/>
    <w:p>
      <w:pPr>
        <w:pStyle w:val="Heading2"/>
      </w:pPr>
      <w:r>
        <w:t xml:space="preserve">7. Conclusion</w:t>
      </w:r>
    </w:p>
    <w:p>
      <w:pPr>
        <w:pStyle w:val="FirstParagraph"/>
      </w:pPr>
      <w:r>
        <w:t xml:space="preserve">This book report highlights that the</w:t>
      </w:r>
      <w:r>
        <w:t xml:space="preserve"> </w:t>
      </w:r>
      <w:r>
        <w:rPr>
          <w:iCs/>
          <w:i/>
        </w:rPr>
        <w:t xml:space="preserve">Mathematician</w:t>
      </w:r>
      <w:r>
        <w:t xml:space="preserve">- in</w:t>
      </w:r>
      <w:r>
        <w:t xml:space="preserve"> </w:t>
      </w:r>
      <w:r>
        <w:rPr>
          <w:bCs/>
          <w:b/>
        </w:rPr>
        <w:t xml:space="preserve">China Shanghai</w:t>
      </w:r>
      <w:r>
        <w:t xml:space="preserve">-is not an isolated figure but a integral component of a dynamic ecosystem. From historical pride to modern financial modeling, mathematics is woven into the fabric of society.</w:t>
      </w:r>
    </w:p>
    <w:p>
      <w:pPr>
        <w:pStyle w:val="BodyText"/>
      </w:pPr>
      <w:r>
        <w:t xml:space="preserve">The success of Shanghai’s mathematical enterprise demonstrates the power of investing in education and research. As China continues to rise as a global scientific power, the role of the mathematician will only grow in importance. Shanghai stands as a beacon, showing how traditional respect for numbers can fuel modern innovation.</w:t>
      </w:r>
    </w:p>
    <w:p>
      <w:pPr>
        <w:pStyle w:val="BodyText"/>
      </w:pPr>
      <w:r>
        <w:t xml:space="preserve">Ultimately, understanding the</w:t>
      </w:r>
      <w:r>
        <w:t xml:space="preserve"> </w:t>
      </w:r>
      <w:r>
        <w:rPr>
          <w:iCs/>
          <w:i/>
        </w:rPr>
        <w:t xml:space="preserve">Mathematician</w:t>
      </w:r>
      <w:r>
        <w:t xml:space="preserve">- through the lens of</w:t>
      </w:r>
      <w:r>
        <w:t xml:space="preserve"> </w:t>
      </w:r>
      <w:r>
        <w:rPr>
          <w:bCs/>
          <w:b/>
        </w:rPr>
        <w:t xml:space="preserve">China Shanghai</w:t>
      </w:r>
      <w:r>
        <w:t xml:space="preserve">-offers valuable lessons for educators and policymakers worldwide: that strong mathematical foundations, combined with practical application and cultural support, create a fertile ground for intellectual and economic growth.</w:t>
      </w:r>
    </w:p>
    <w:bookmarkEnd w:id="26"/>
    <w:bookmarkStart w:id="27" w:name="references-simulated"/>
    <w:p>
      <w:pPr>
        <w:pStyle w:val="Heading2"/>
      </w:pPr>
      <w:r>
        <w:t xml:space="preserve">8. References (Simulated)</w:t>
      </w:r>
    </w:p>
    <w:p>
      <w:pPr>
        <w:numPr>
          <w:ilvl w:val="0"/>
          <w:numId w:val="1003"/>
        </w:numPr>
        <w:pStyle w:val="Compact"/>
      </w:pPr>
      <w:r>
        <w:t xml:space="preserve">Ministry of Education of the People's Republic of China. "Report on PISA Results."</w:t>
      </w:r>
    </w:p>
    <w:p>
      <w:pPr>
        <w:numPr>
          <w:ilvl w:val="0"/>
          <w:numId w:val="1003"/>
        </w:numPr>
        <w:pStyle w:val="Compact"/>
      </w:pPr>
      <w:r>
        <w:t xml:space="preserve">Fudan University Department of Mathematics. "Annual Research Review 2023."</w:t>
      </w:r>
    </w:p>
    <w:p>
      <w:pPr>
        <w:numPr>
          <w:ilvl w:val="0"/>
          <w:numId w:val="1003"/>
        </w:numPr>
        <w:pStyle w:val="Compact"/>
      </w:pPr>
      <w:r>
        <w:t xml:space="preserve">The Shanghai Stock Exchange. "Role of Quantitative Analysis in Modern Markets."</w:t>
      </w:r>
    </w:p>
    <w:p>
      <w:pPr>
        <w:numPr>
          <w:ilvl w:val="0"/>
          <w:numId w:val="1003"/>
        </w:numPr>
        <w:pStyle w:val="Compact"/>
      </w:pPr>
      <w:r>
        <w:t xml:space="preserve">Shanghai Science and Technology Museum Archives.</w:t>
      </w:r>
    </w:p>
    <w:p>
      <w:pPr>
        <w:pStyle w:val="FirstParagraph"/>
      </w:pPr>
      <w:r>
        <w:rPr>
          <w:iCs/>
          <w:i/>
        </w:rPr>
        <w:t xml:space="preserve">Note: This document serves as a conceptual report for educational purposes within the context of China Shanghai, analyzing the archetype of the Mathematician.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China Shanghai</dc:title>
  <dc:creator/>
  <dc:language>en</dc:language>
  <cp:keywords/>
  <dcterms:created xsi:type="dcterms:W3CDTF">2026-07-29T00:59:44Z</dcterms:created>
  <dcterms:modified xsi:type="dcterms:W3CDTF">2026-07-29T00:59:44Z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