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Mathematical</w:t>
      </w:r>
      <w:r>
        <w:t xml:space="preserve"> </w:t>
      </w:r>
      <w:r>
        <w:t xml:space="preserve">Heritage: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0" w:name="X1525e9a81c304ad2573c259bcb15a2de3232d09"/>
    <w:p>
      <w:pPr>
        <w:pStyle w:val="Heading1"/>
      </w:pPr>
      <w:r>
        <w:t xml:space="preserve">A Mathematical Heritage: A Book Report on the Mathematician in the Context of Egypt, Cairo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Educational Review Board</w:t>
      </w:r>
      <w:r>
        <w:br/>
      </w:r>
      <w:r>
        <w:rPr>
          <w:bCs/>
          <w:b/>
        </w:rPr>
        <w:t xml:space="preserve">Subject:</w:t>
      </w:r>
      <w:r>
        <w:t xml:space="preserve"> </w:t>
      </w:r>
      <w:r>
        <w:t xml:space="preserve">Historical Analysis of Mathematical Development</w:t>
      </w:r>
    </w:p>
    <w:bookmarkEnd w:id="20"/>
    <w:bookmarkStart w:id="21" w:name="X3aae1aeb1f6cc74cc89115692bb5cc345c80ba7"/>
    <w:p>
      <w:pPr>
        <w:pStyle w:val="Heading2"/>
      </w:pPr>
      <w:r>
        <w:t xml:space="preserve">I. Introduction: The Cradle of Calculation</w:t>
      </w:r>
    </w:p>
    <w:p>
      <w:pPr>
        <w:pStyle w:val="FirstParagraph"/>
      </w:pPr>
      <w:r>
        <w:t xml:space="preserve">To understand the trajectory of human knowledge, one must look back to the banks of the Nile. This book report serves as a comprehensive analysis of how</w:t>
      </w:r>
      <w:r>
        <w:t xml:space="preserve"> </w:t>
      </w:r>
      <w:r>
        <w:t xml:space="preserve">Egypt, Cairo</w:t>
      </w:r>
      <w:r>
        <w:t xml:space="preserve">, stands not merely as a geographical location but as a foundational pillar in the history of mathematics. The narrative explored herein focuses on the figure known collectively and individually as "The</w:t>
      </w:r>
      <w:r>
        <w:t xml:space="preserve"> </w:t>
      </w:r>
      <w:r>
        <w:t xml:space="preserve">Mathematician</w:t>
      </w:r>
      <w:r>
        <w:t xml:space="preserve">," representing both specific historical figures such as Ahmes or Al-Khwarizmi, whose works touched this region, and the abstract archetype of mathematical inquiry that flourished within its borders.</w:t>
      </w:r>
      <w:r>
        <w:t xml:space="preserve"> </w:t>
      </w:r>
      <w:r>
        <w:t xml:space="preserve">For students in Cairo today, engaging with this text provides a profound sense of continuity. It connects the bustling streets of modern</w:t>
      </w:r>
      <w:r>
        <w:t xml:space="preserve"> </w:t>
      </w:r>
      <w:r>
        <w:t xml:space="preserve">Cairo</w:t>
      </w:r>
      <w:r>
        <w:t xml:space="preserve"> </w:t>
      </w:r>
      <w:r>
        <w:t xml:space="preserve">with the ancient scribes who measured the floodwaters of the Nile and calculated volumes for pyramid construction. This document aims to elucidate why studying history through mathematics is essential for contemporary learners in Egypt, bridging the gap between ancient heritage and modern scientific ambition.</w:t>
      </w:r>
    </w:p>
    <w:bookmarkEnd w:id="21"/>
    <w:bookmarkStart w:id="22" w:name="X6f2cd0ae319fe474c9459657e4b400327ea9912"/>
    <w:p>
      <w:pPr>
        <w:pStyle w:val="Heading2"/>
      </w:pPr>
      <w:r>
        <w:t xml:space="preserve">II. Historical Context: Mathematics in Ancient Egypt</w:t>
      </w:r>
    </w:p>
    <w:p>
      <w:pPr>
        <w:pStyle w:val="FirstParagraph"/>
      </w:pPr>
      <w:r>
        <w:t xml:space="preserve">The earliest evidence of systematic mathematics dates back to ancient Egyptian civilization, centered along the Nile River valley. The</w:t>
      </w:r>
      <w:r>
        <w:t xml:space="preserve"> </w:t>
      </w:r>
      <w:r>
        <w:t xml:space="preserve">Mathematician</w:t>
      </w:r>
      <w:r>
        <w:t xml:space="preserve"> </w:t>
      </w:r>
      <w:r>
        <w:t xml:space="preserve">of this era was not a solitary academic but a priestly functionary, often called "Scribe." Their primary role was practical: land measurement after the annual flooding, tax assessment based on agricultural yield, and architectural engineering.</w:t>
      </w:r>
      <w:r>
        <w:t xml:space="preserve"> </w:t>
      </w:r>
      <w:r>
        <w:t xml:space="preserve">One cannot discuss this topic without referencing the Rhind Mathematical Papyrus and the Moscow Mathematical Papyrus. These documents reveal that Egyptian</w:t>
      </w:r>
      <w:r>
        <w:t xml:space="preserve"> </w:t>
      </w:r>
      <w:r>
        <w:t xml:space="preserve">Mathematician</w:t>
      </w:r>
      <w:r>
        <w:t xml:space="preserve">s possessed a sophisticated understanding of arithmetic, geometry, and algebra. They used a base-10 system but lacked a symbol for zero initially. Their approach to fractions was unique, utilizing unit fractions (fractions with a numerator of 1). For the modern student in</w:t>
      </w:r>
      <w:r>
        <w:t xml:space="preserve"> </w:t>
      </w:r>
      <w:r>
        <w:t xml:space="preserve">Egypt Cairo</w:t>
      </w:r>
      <w:r>
        <w:t xml:space="preserve">, recognizing this legacy is crucial because it demonstrates that rigorous logical thought has deep roots in African soil, long before the classical Greek contributions often credited in Western curricula.</w:t>
      </w:r>
    </w:p>
    <w:bookmarkEnd w:id="22"/>
    <w:bookmarkStart w:id="23" w:name="Xcba8297ab9275a90837c81575c13bc8e643bed2"/>
    <w:p>
      <w:pPr>
        <w:pStyle w:val="Heading2"/>
      </w:pPr>
      <w:r>
        <w:t xml:space="preserve">III. The Golden Age: Cairo as a Center of Islamic Scholarship</w:t>
      </w:r>
    </w:p>
    <w:p>
      <w:pPr>
        <w:pStyle w:val="FirstParagraph"/>
      </w:pPr>
      <w:r>
        <w:t xml:space="preserve">While ancient Egypt laid the groundwork, it was during the medieval period that</w:t>
      </w:r>
      <w:r>
        <w:t xml:space="preserve"> </w:t>
      </w:r>
      <w:r>
        <w:t xml:space="preserve">Cairo</w:t>
      </w:r>
      <w:r>
        <w:t xml:space="preserve">, particularly under the Fatimid and later Mamluk dynasties, became a beacon for mathematical innovation. This era solidified Cairo's reputation not just as an ancient capital, but as a living intellectual hub. It was in this vibrant city that the legacy of Persian and Central Asian scholars merged with Egyptian tradition.</w:t>
      </w:r>
      <w:r>
        <w:t xml:space="preserve"> </w:t>
      </w:r>
      <w:r>
        <w:t xml:space="preserve">Although Al-Khwarizmi is often associated with Baghdad, his works were disseminated widely through</w:t>
      </w:r>
      <w:r>
        <w:t xml:space="preserve"> </w:t>
      </w:r>
      <w:r>
        <w:t xml:space="preserve">Egypt Cairo</w:t>
      </w:r>
      <w:r>
        <w:t xml:space="preserve">, influencing local scholars who translated, commented upon, and expanded his theories. The House of Knowledge (Bayt al-Hikmah) may have been centered in Baghdad, but the libraries of</w:t>
      </w:r>
      <w:r>
        <w:t xml:space="preserve"> </w:t>
      </w:r>
      <w:r>
        <w:t xml:space="preserve">Cairo</w:t>
      </w:r>
      <w:r>
        <w:t xml:space="preserve"> </w:t>
      </w:r>
      <w:r>
        <w:t xml:space="preserve">housed extensive collections of Greek and Islamic texts. The</w:t>
      </w:r>
      <w:r>
        <w:t xml:space="preserve"> </w:t>
      </w:r>
      <w:r>
        <w:t xml:space="preserve">Mathematician</w:t>
      </w:r>
      <w:r>
        <w:t xml:space="preserve"> </w:t>
      </w:r>
      <w:r>
        <w:t xml:space="preserve">here became a cosmopolitan figure, integrating trigonometry and algebra into astronomical calculations necessary for prayer times and calendar accuracy—tasks vital to the social fabric of Egyptian society.</w:t>
      </w:r>
    </w:p>
    <w:bookmarkEnd w:id="23"/>
    <w:bookmarkStart w:id="27" w:name="Xb9e75a6f757dea5e5fe013d1599bab10bc730dc"/>
    <w:p>
      <w:pPr>
        <w:pStyle w:val="Heading2"/>
      </w:pPr>
      <w:r>
        <w:t xml:space="preserve">IV. Educational Relevance in Contemporary Cairo</w:t>
      </w:r>
    </w:p>
    <w:p>
      <w:pPr>
        <w:pStyle w:val="FirstParagraph"/>
      </w:pPr>
      <w:r>
        <w:t xml:space="preserve">Why is this historical perspective important for students currently studying mathematics in schools across</w:t>
      </w:r>
      <w:r>
        <w:t xml:space="preserve"> </w:t>
      </w:r>
      <w:r>
        <w:t xml:space="preserve">Egypt Cairo</w:t>
      </w:r>
      <w:r>
        <w:t xml:space="preserve">? There are three primary pedagogical reasons derived from this book report's findings:</w:t>
      </w:r>
    </w:p>
    <w:bookmarkStart w:id="24" w:name="cultural-identity-and-confidence"/>
    <w:p>
      <w:pPr>
        <w:pStyle w:val="Heading3"/>
      </w:pPr>
      <w:r>
        <w:t xml:space="preserve">1. Cultural Identity and Confidence</w:t>
      </w:r>
    </w:p>
    <w:p>
      <w:pPr>
        <w:pStyle w:val="FirstParagraph"/>
      </w:pPr>
      <w:r>
        <w:t xml:space="preserve">In an era where science is often viewed through a Eurocentric lens, reminding Egyptian students that their ancestors were pioneers in geometry and arithmetic fosters pride. When a student in Cairo learns about the method of false position used by ancient Egyptian scribes, they are not just learning a formula; they are inheriting an intellectual tradition. This connection to the</w:t>
      </w:r>
      <w:r>
        <w:t xml:space="preserve"> </w:t>
      </w:r>
      <w:r>
        <w:t xml:space="preserve">Mathematician</w:t>
      </w:r>
      <w:r>
        <w:t xml:space="preserve"> </w:t>
      </w:r>
      <w:r>
        <w:t xml:space="preserve">archetype empowers them to see themselves as contributors to global knowledge rather than mere consumers of it.</w:t>
      </w:r>
    </w:p>
    <w:bookmarkEnd w:id="24"/>
    <w:bookmarkStart w:id="25" w:name="interdisciplinary-learning"/>
    <w:p>
      <w:pPr>
        <w:pStyle w:val="Heading3"/>
      </w:pPr>
      <w:r>
        <w:t xml:space="preserve">2. Interdisciplinary Learning</w:t>
      </w:r>
    </w:p>
    <w:p>
      <w:pPr>
        <w:pStyle w:val="FirstParagraph"/>
      </w:pPr>
      <w:r>
        <w:t xml:space="preserve">The mathematics of ancient Egypt was never abstract in isolation; it was tied to art, architecture, and religion. In</w:t>
      </w:r>
      <w:r>
        <w:t xml:space="preserve"> </w:t>
      </w:r>
      <w:r>
        <w:t xml:space="preserve">Egypt Cairo</w:t>
      </w:r>
      <w:r>
        <w:t xml:space="preserve">, where tourism is a cornerstone of the economy, understanding the math behind the pyramids offers a unique educational opportunity. Students can visit Giza and apply trigonometric principles they learn in class to real-world structures built by ancient</w:t>
      </w:r>
      <w:r>
        <w:t xml:space="preserve"> </w:t>
      </w:r>
      <w:r>
        <w:t xml:space="preserve">Mathematician</w:t>
      </w:r>
      <w:r>
        <w:t xml:space="preserve">s. This bridges the gap between textbook theory and tangible reality.</w:t>
      </w:r>
    </w:p>
    <w:bookmarkEnd w:id="25"/>
    <w:bookmarkStart w:id="26" w:name="innovation-through-tradition"/>
    <w:p>
      <w:pPr>
        <w:pStyle w:val="Heading3"/>
      </w:pPr>
      <w:r>
        <w:t xml:space="preserve">3. Innovation through Tradition</w:t>
      </w:r>
    </w:p>
    <w:p>
      <w:pPr>
        <w:pStyle w:val="FirstParagraph"/>
      </w:pPr>
      <w:r>
        <w:t xml:space="preserve">Modern Egypt is striving to build a knowledge-based economy as part of its Vision 2030. To do so, it must cultivate critical thinking skills rooted in logical deduction—a core tenet of mathematics. By studying the evolution of mathematical thought in</w:t>
      </w:r>
      <w:r>
        <w:t xml:space="preserve"> </w:t>
      </w:r>
      <w:r>
        <w:t xml:space="preserve">Egypt Cairo</w:t>
      </w:r>
      <w:r>
        <w:t xml:space="preserve">, students understand that innovation is not about discarding the past but building upon it. The</w:t>
      </w:r>
      <w:r>
        <w:t xml:space="preserve"> </w:t>
      </w:r>
      <w:r>
        <w:t xml:space="preserve">Mathematician</w:t>
      </w:r>
      <w:r>
        <w:t xml:space="preserve"> </w:t>
      </w:r>
      <w:r>
        <w:t xml:space="preserve">is portrayed not as a static historical figure, but as an ongoing role that every modern scientist and engineer must step into.</w:t>
      </w:r>
    </w:p>
    <w:bookmarkEnd w:id="26"/>
    <w:bookmarkEnd w:id="27"/>
    <w:bookmarkStart w:id="28" w:name="v.-conclusion-the-enduring-legacy"/>
    <w:p>
      <w:pPr>
        <w:pStyle w:val="Heading2"/>
      </w:pPr>
      <w:r>
        <w:t xml:space="preserve">V. Conclusion: The Enduring Legacy</w:t>
      </w:r>
    </w:p>
    <w:p>
      <w:pPr>
        <w:pStyle w:val="FirstParagraph"/>
      </w:pPr>
      <w:r>
        <w:t xml:space="preserve">In conclusion, this book report highlights that the study of mathematics in</w:t>
      </w:r>
      <w:r>
        <w:t xml:space="preserve"> </w:t>
      </w:r>
      <w:r>
        <w:t xml:space="preserve">Egypt Cairo</w:t>
      </w:r>
      <w:r>
        <w:t xml:space="preserve"> </w:t>
      </w:r>
      <w:r>
        <w:t xml:space="preserve">cannot be separated from its rich historical context. The figure of the</w:t>
      </w:r>
      <w:r>
        <w:t xml:space="preserve"> </w:t>
      </w:r>
      <w:r>
        <w:t xml:space="preserve">Mathematician</w:t>
      </w:r>
      <w:r>
        <w:t xml:space="preserve"> </w:t>
      </w:r>
      <w:r>
        <w:t xml:space="preserve">serves as a bridge between the ancient world and modernity. From the scribes measuring land along the Nile to today's university professors in Giza teaching calculus, there is an unbroken chain of intellectual endeavor.</w:t>
      </w:r>
      <w:r>
        <w:t xml:space="preserve"> </w:t>
      </w:r>
      <w:r>
        <w:t xml:space="preserve">For educators and students in Cairo, embracing this narrative is essential. It transforms mathematics from a set of arbitrary rules into a vibrant human story—one that belongs to them. As</w:t>
      </w:r>
      <w:r>
        <w:t xml:space="preserve"> </w:t>
      </w:r>
      <w:r>
        <w:t xml:space="preserve">Egypt Cairo</w:t>
      </w:r>
      <w:r>
        <w:t xml:space="preserve"> </w:t>
      </w:r>
      <w:r>
        <w:t xml:space="preserve">continues to develop its educational infrastructure, integrating this historical depth into the curriculum will ensure that the next generation of Egyptian mathematicians feels connected to their heritage while being equipped to solve tomorrow's problems. The legacy of the</w:t>
      </w:r>
      <w:r>
        <w:t xml:space="preserve"> </w:t>
      </w:r>
      <w:r>
        <w:t xml:space="preserve">Mathematician</w:t>
      </w:r>
      <w:r>
        <w:t xml:space="preserve"> </w:t>
      </w:r>
      <w:r>
        <w:t xml:space="preserve">is alive and well in Egypt, waiting for new hands to hold it.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Mathematical Heritage: A Book Report on the Mathematician in the Context of Egypt, Cairo</dc:title>
  <dc:creator/>
  <dc:language>en</dc:language>
  <cp:keywords/>
  <dcterms:created xsi:type="dcterms:W3CDTF">2026-07-29T06:48:02Z</dcterms:created>
  <dcterms:modified xsi:type="dcterms:W3CDTF">2026-07-29T06:48:02Z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