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5" w:name="a-book-report-on-the-mathematician"/>
    <w:p>
      <w:pPr>
        <w:pStyle w:val="Heading1"/>
      </w:pPr>
      <w:r>
        <w:t xml:space="preserve">A Book Report on The Mathematician</w:t>
      </w:r>
    </w:p>
    <w:p>
      <w:pPr>
        <w:pStyle w:val="FirstParagraph"/>
      </w:pPr>
      <w:r>
        <w:t xml:space="preserve">Contextual Focus: South Africa Johannesburg</w:t>
      </w:r>
    </w:p>
    <w:p>
      <w:pPr>
        <w:pStyle w:val="BodyText"/>
      </w:pPr>
      <w:r>
        <w:rPr>
          <w:bCs/>
          <w:b/>
        </w:rPr>
        <w:t xml:space="preserve">Date:</w:t>
      </w:r>
      <w:r>
        <w:t xml:space="preserve"> </w:t>
      </w:r>
      <w:r>
        <w:t xml:space="preserve">October 26, 2023</w:t>
      </w:r>
      <w:r>
        <w:br/>
      </w:r>
      <w:r>
        <w:rPr>
          <w:bCs/>
          <w:b/>
        </w:rPr>
        <w:t xml:space="preserve">Subject:</w:t>
      </w:r>
      <w:r>
        <w:t xml:space="preserve"> </w:t>
      </w:r>
      <w:r>
        <w:rPr>
          <w:bCs/>
          <w:b/>
        </w:rPr>
        <w:t xml:space="preserve">Purpose:</w:t>
      </w:r>
      <w:r>
        <w:t xml:space="preserve">An academic review and contextual analysis for educational institutions in South Africa Johannesburg</w:t>
      </w:r>
    </w:p>
    <w:bookmarkStart w:id="20" w:name="i.-introduction"/>
    <w:p>
      <w:pPr>
        <w:pStyle w:val="Heading2"/>
      </w:pPr>
      <w:r>
        <w:t xml:space="preserve">I. Introduction</w:t>
      </w:r>
    </w:p>
    <w:p>
      <w:pPr>
        <w:pStyle w:val="FirstParagraph"/>
      </w:pPr>
      <w:r>
        <w:t xml:space="preserve">In the vast landscape of contemporary literature, few genres bridge the gap between cold logic and passionate human emotion as effectively as novels centered on intellectual pursuits. Among these, works featuring a prominent</w:t>
      </w:r>
      <w:r>
        <w:t xml:space="preserve"> </w:t>
      </w:r>
      <w:r>
        <w:rPr>
          <w:bCs/>
          <w:b/>
        </w:rPr>
        <w:t xml:space="preserve">Mathematician</w:t>
      </w:r>
      <w:r>
        <w:t xml:space="preserve"> </w:t>
      </w:r>
      <w:r>
        <w:t xml:space="preserve">stand out for their ability to demystify abstract concepts while exploring profound philosophical questions. This book report serves not only as a critique of narrative structure and character development but also specifically adapts its analysis to resonate within the unique socio-cultural fabric of</w:t>
      </w:r>
      <w:r>
        <w:t xml:space="preserve"> </w:t>
      </w:r>
      <w:r>
        <w:rPr>
          <w:bCs/>
          <w:b/>
        </w:rPr>
        <w:t xml:space="preserve">South Africa Johannesburg</w:t>
      </w:r>
      <w:r>
        <w:t xml:space="preserve">. By examining how mathematical truth intersects with human experience, we can draw parallels to the resilience and innovation required in one of Africa’s most dynamic economic hubs.</w:t>
      </w:r>
    </w:p>
    <w:p>
      <w:pPr>
        <w:pStyle w:val="BodyText"/>
      </w:pPr>
      <w:r>
        <w:t xml:space="preserve">The central figure, the</w:t>
      </w:r>
      <w:r>
        <w:t xml:space="preserve"> </w:t>
      </w:r>
      <w:r>
        <w:rPr>
          <w:bCs/>
          <w:b/>
        </w:rPr>
        <w:t xml:space="preserve">Mathematician</w:t>
      </w:r>
      <w:r>
        <w:t xml:space="preserve">, is often portrayed as an isolated genius, detached from societal norms. However, when viewed through the lens of a reader in</w:t>
      </w:r>
      <w:r>
        <w:t xml:space="preserve"> </w:t>
      </w:r>
      <w:r>
        <w:rPr>
          <w:bCs/>
          <w:b/>
        </w:rPr>
        <w:t xml:space="preserve">South Africa Johannesburg</w:t>
      </w:r>
      <w:r>
        <w:t xml:space="preserve">, this isolation transforms into a metaphor for the quest for clarity amidst complexity. Johannesburg, frequently referred to as "Egoli" or the "City of Gold," is a place where diverse cultures converge under pressure. The mathematical pursuit depicted in such narratives mirrors the city's relentless drive to find solutions—whether economic, social, or structural—in an environment that is often chaotic and unpredictable.</w:t>
      </w:r>
    </w:p>
    <w:bookmarkEnd w:id="20"/>
    <w:bookmarkStart w:id="21" w:name="ii.-character-analysis-the-mathematician"/>
    <w:p>
      <w:pPr>
        <w:pStyle w:val="Heading2"/>
      </w:pPr>
      <w:r>
        <w:t xml:space="preserve">II. Character Analysis: The Mathematician</w:t>
      </w:r>
    </w:p>
    <w:p>
      <w:pPr>
        <w:pStyle w:val="FirstParagraph"/>
      </w:pPr>
      <w:r>
        <w:t xml:space="preserve">The archetype of the</w:t>
      </w:r>
      <w:r>
        <w:t xml:space="preserve"> </w:t>
      </w:r>
      <w:r>
        <w:rPr>
          <w:bCs/>
          <w:b/>
        </w:rPr>
        <w:t xml:space="preserve">Mathematician</w:t>
      </w:r>
      <w:r>
        <w:t xml:space="preserve"> </w:t>
      </w:r>
      <w:r>
        <w:t xml:space="preserve">in literature is rarely just about numbers; it is about perspective. In this work, the protagonist’s journey reflects the rigorous discipline required to solve unsolved problems, a quality that deeply resonates with professionals and students alike. The narrative dissects the mind of a scholar who sees patterns where others see chaos. This cognitive framework offers a powerful tool for interpretation in any educational setting.</w:t>
      </w:r>
    </w:p>
    <w:p>
      <w:pPr>
        <w:pStyle w:val="BodyText"/>
      </w:pPr>
      <w:r>
        <w:t xml:space="preserve">In the context of</w:t>
      </w:r>
      <w:r>
        <w:t xml:space="preserve"> </w:t>
      </w:r>
      <w:r>
        <w:rPr>
          <w:bCs/>
          <w:b/>
        </w:rPr>
        <w:t xml:space="preserve">South Africa Johannesburg</w:t>
      </w:r>
      <w:r>
        <w:t xml:space="preserve">, this character becomes particularly relevant. Johannesburg is a city built on mining, finance, and rapid urbanization—sectors that rely heavily on quantitative analysis and strategic planning. The</w:t>
      </w:r>
      <w:r>
        <w:t xml:space="preserve"> </w:t>
      </w:r>
      <w:r>
        <w:rPr>
          <w:bCs/>
          <w:b/>
        </w:rPr>
        <w:t xml:space="preserve">Mathematician</w:t>
      </w:r>
      <w:r>
        <w:t xml:space="preserve"> </w:t>
      </w:r>
      <w:r>
        <w:t xml:space="preserve">in our text embodies the intellectual rigor necessary to navigate these complex systems. Their struggle against intellectual stagnation mirrors the broader societal struggle for advancement in a post-apartheid era where inequality remains a pressing challenge. Just as a mathematician must prove every step of their argument, citizens of Johannesburg are constantly engaged in proving their worth and navigating systemic barriers.</w:t>
      </w:r>
    </w:p>
    <w:p>
      <w:pPr>
        <w:pStyle w:val="BodyText"/>
      </w:pPr>
      <w:r>
        <w:t xml:space="preserve">Furthermore, the emotional arc of the</w:t>
      </w:r>
      <w:r>
        <w:t xml:space="preserve"> </w:t>
      </w:r>
      <w:r>
        <w:rPr>
          <w:bCs/>
          <w:b/>
        </w:rPr>
        <w:t xml:space="preserve">Mathematician</w:t>
      </w:r>
      <w:r>
        <w:t xml:space="preserve"> </w:t>
      </w:r>
      <w:r>
        <w:t xml:space="preserve">highlights the human cost of obsession. This duality is crucial for readers in</w:t>
      </w:r>
      <w:r>
        <w:t xml:space="preserve"> </w:t>
      </w:r>
      <w:r>
        <w:rPr>
          <w:bCs/>
          <w:b/>
        </w:rPr>
        <w:t xml:space="preserve">South Africa Johannesburg</w:t>
      </w:r>
      <w:r>
        <w:t xml:space="preserve">, a city known for its vibrant social life and intense work culture. The narrative warns against losing one’s humanity to the pursuit of abstract truth, a balance that residents must strike daily between economic survival and community connection.</w:t>
      </w:r>
    </w:p>
    <w:bookmarkEnd w:id="21"/>
    <w:bookmarkStart w:id="22" w:name="X63cbd3a91b123b92d99440a3a5a4dfeedb308a3"/>
    <w:p>
      <w:pPr>
        <w:pStyle w:val="Heading2"/>
      </w:pPr>
      <w:r>
        <w:t xml:space="preserve">III. Thematic Relevance to South Africa Johannesburg</w:t>
      </w:r>
    </w:p>
    <w:p>
      <w:pPr>
        <w:pStyle w:val="FirstParagraph"/>
      </w:pPr>
      <w:r>
        <w:t xml:space="preserve">The themes presented in this book are not universal abstractions; they have specific, tangible applications when considered within the geographical and cultural context of</w:t>
      </w:r>
      <w:r>
        <w:t xml:space="preserve"> </w:t>
      </w:r>
      <w:r>
        <w:rPr>
          <w:bCs/>
          <w:b/>
        </w:rPr>
        <w:t xml:space="preserve">South Africa Johannesburg</w:t>
      </w:r>
      <w:r>
        <w:t xml:space="preserve">.</w:t>
      </w:r>
    </w:p>
    <w:p>
      <w:pPr>
        <w:numPr>
          <w:ilvl w:val="0"/>
          <w:numId w:val="1001"/>
        </w:numPr>
        <w:pStyle w:val="Compact"/>
      </w:pPr>
      <w:r>
        <w:rPr>
          <w:bCs/>
          <w:b/>
        </w:rPr>
        <w:t xml:space="preserve">Social Geometry:</w:t>
      </w:r>
      <w:r>
        <w:t xml:space="preserve">The concept of topology and space in mathematics provides a metaphor for urban planning. In Johannesburg, where spatial inequality was engineered by apartheid laws, understanding the "topology" of social exclusion is vital. The book’s exploration of how shapes and spaces relate to one another offers a fresh perspective on reimagining urban spaces in Soweto or Braamfontein.</w:t>
      </w:r>
    </w:p>
    <w:p>
      <w:pPr>
        <w:numPr>
          <w:ilvl w:val="0"/>
          <w:numId w:val="1001"/>
        </w:numPr>
        <w:pStyle w:val="Compact"/>
      </w:pPr>
      <w:r>
        <w:rPr>
          <w:bCs/>
          <w:b/>
        </w:rPr>
        <w:t xml:space="preserve">Data and Truth:</w:t>
      </w:r>
      <w:r>
        <w:t xml:space="preserve">In an era of misinformation, the</w:t>
      </w:r>
      <w:r>
        <w:t xml:space="preserve"> </w:t>
      </w:r>
      <w:r>
        <w:rPr>
          <w:bCs/>
          <w:b/>
        </w:rPr>
        <w:t xml:space="preserve">Mathematician</w:t>
      </w:r>
      <w:r>
        <w:t xml:space="preserve">'s dedication to objective truth is paramount. For students in schools across</w:t>
      </w:r>
      <w:r>
        <w:t xml:space="preserve"> </w:t>
      </w:r>
      <w:r>
        <w:rPr>
          <w:bCs/>
          <w:b/>
        </w:rPr>
        <w:t xml:space="preserve">South Africa Johannesburg</w:t>
      </w:r>
      <w:r>
        <w:t xml:space="preserve">, this narrative reinforces the value of critical thinking and data literacy. It encourages young minds to question narratives and seek empirical evidence, a skill essential for democratic participation.</w:t>
      </w:r>
    </w:p>
    <w:p>
      <w:pPr>
        <w:numPr>
          <w:ilvl w:val="0"/>
          <w:numId w:val="1001"/>
        </w:numPr>
        <w:pStyle w:val="Compact"/>
      </w:pPr>
      <w:r>
        <w:rPr>
          <w:bCs/>
          <w:b/>
        </w:rPr>
        <w:t xml:space="preserve">Innovation and Resilience:</w:t>
      </w:r>
      <w:r>
        <w:t xml:space="preserve">Johannesburg is often called the economic engine of Africa. The persistence displayed by the</w:t>
      </w:r>
      <w:r>
        <w:t xml:space="preserve"> </w:t>
      </w:r>
      <w:r>
        <w:rPr>
          <w:bCs/>
          <w:b/>
        </w:rPr>
        <w:t xml:space="preserve">Mathematician</w:t>
      </w:r>
      <w:r>
        <w:t xml:space="preserve"> </w:t>
      </w:r>
      <w:r>
        <w:t xml:space="preserve">in solving difficult problems parallels the entrepreneurial spirit found in local startups and tech hubs. This connection highlights how mathematical thinking contributes to innovation, inspiring future generations in regions like Sandton or Rosebank.</w:t>
      </w:r>
    </w:p>
    <w:p>
      <w:pPr>
        <w:pStyle w:val="FirstParagraph"/>
      </w:pPr>
      <w:r>
        <w:t xml:space="preserve">"To understand the</w:t>
      </w:r>
      <w:r>
        <w:t xml:space="preserve"> </w:t>
      </w:r>
      <w:r>
        <w:rPr>
          <w:bCs/>
          <w:b/>
        </w:rPr>
        <w:t xml:space="preserve">Mathematician</w:t>
      </w:r>
      <w:r>
        <w:t xml:space="preserve">, one must understand that they do not merely calculate numbers; they calculate possibilities. In the bustling streets of Johannesburg, these possibilities are not just academic—they represent lives changed, businesses started, and communities rebuilt."</w:t>
      </w:r>
    </w:p>
    <w:bookmarkEnd w:id="22"/>
    <w:bookmarkStart w:id="23" w:name="Xb1e1eb8b2bb8338adce8b6a0a5503ea0220db32"/>
    <w:p>
      <w:pPr>
        <w:pStyle w:val="Heading2"/>
      </w:pPr>
      <w:r>
        <w:t xml:space="preserve">IV. Educational Value for South Africa Johannesburg</w:t>
      </w:r>
    </w:p>
    <w:p>
      <w:pPr>
        <w:pStyle w:val="FirstParagraph"/>
      </w:pPr>
      <w:r>
        <w:t xml:space="preserve">This book report argues that this literary work should be integrated into curricula in</w:t>
      </w:r>
      <w:r>
        <w:t xml:space="preserve"> </w:t>
      </w:r>
      <w:r>
        <w:rPr>
          <w:bCs/>
          <w:b/>
        </w:rPr>
        <w:t xml:space="preserve">South Africa Johannesburg</w:t>
      </w:r>
      <w:r>
        <w:t xml:space="preserve">. By pairing literature with STEM (Science, Technology, Engineering, and Mathematics) education, educators can foster a holistic understanding of knowledge. Students often perceive mathematics as dry or irrelevant; this narrative humanizes the subject.</w:t>
      </w:r>
    </w:p>
    <w:p>
      <w:pPr>
        <w:pStyle w:val="BodyText"/>
      </w:pPr>
      <w:r>
        <w:t xml:space="preserve">In schools across Gauteng province, discussing the</w:t>
      </w:r>
      <w:r>
        <w:t xml:space="preserve"> </w:t>
      </w:r>
      <w:r>
        <w:rPr>
          <w:bCs/>
          <w:b/>
        </w:rPr>
        <w:t xml:space="preserve">Mathematician</w:t>
      </w:r>
      <w:r>
        <w:t xml:space="preserve">'s ethical dilemmas can lead to rich debates about responsibility. How does one apply mathematical models to real-world problems like housing shortages or energy crises in Johannesburg? This book provides a framework for such discussions, linking abstract theory with local practical challenges. It encourages students in Soweto, Alexandra, and central Johannesburg to see themselves as potential problem-solvers who can use logic and creativity to improve their surroundings.</w:t>
      </w:r>
    </w:p>
    <w:bookmarkEnd w:id="23"/>
    <w:bookmarkStart w:id="24" w:name="v.-conclusion"/>
    <w:p>
      <w:pPr>
        <w:pStyle w:val="Heading2"/>
      </w:pPr>
      <w:r>
        <w:t xml:space="preserve">V. Conclusion</w:t>
      </w:r>
    </w:p>
    <w:p>
      <w:pPr>
        <w:pStyle w:val="FirstParagraph"/>
      </w:pPr>
      <w:r>
        <w:t xml:space="preserve">In conclusion, this book offers more than just a story about a brilliant mind; it provides a mirror for reflection on how we approach complexity, truth, and human connection. The portrayal of the</w:t>
      </w:r>
      <w:r>
        <w:t xml:space="preserve"> </w:t>
      </w:r>
      <w:r>
        <w:rPr>
          <w:bCs/>
          <w:b/>
        </w:rPr>
        <w:t xml:space="preserve">Mathematician</w:t>
      </w:r>
      <w:r>
        <w:t xml:space="preserve"> </w:t>
      </w:r>
      <w:r>
        <w:t xml:space="preserve">serves as an inspiring archetype for innovation and integrity. When applied to the context of</w:t>
      </w:r>
      <w:r>
        <w:t xml:space="preserve"> </w:t>
      </w:r>
      <w:r>
        <w:rPr>
          <w:bCs/>
          <w:b/>
        </w:rPr>
        <w:t xml:space="preserve">South Africa Johannesburg</w:t>
      </w:r>
      <w:r>
        <w:t xml:space="preserve">, these themes gain heightened significance. The city’s history is written in numbers—population statistics, economic data, and historical timelines—but its future will be written by those who can interpret them.</w:t>
      </w:r>
    </w:p>
    <w:p>
      <w:pPr>
        <w:pStyle w:val="BodyText"/>
      </w:pPr>
      <w:r>
        <w:t xml:space="preserve">We recommend this text not only for literature enthusiasts but also for science teachers, urban planners, and community leaders in Johannesburg. It bridges the gap between the humanities and sciences, reminding us that logic has a soul. For any reader in</w:t>
      </w:r>
      <w:r>
        <w:t xml:space="preserve"> </w:t>
      </w:r>
      <w:r>
        <w:rPr>
          <w:bCs/>
          <w:b/>
        </w:rPr>
        <w:t xml:space="preserve">South Africa Johannesburg</w:t>
      </w:r>
      <w:r>
        <w:t xml:space="preserve">, engaging with this work is an invitation to think deeper, question more rigorously, and appreciate the beauty of structured thought in a world that often feels unstructured.</w:t>
      </w:r>
    </w:p>
    <w:p>
      <w:pPr>
        <w:pStyle w:val="BodyText"/>
      </w:pPr>
      <w:r>
        <w:t xml:space="preserve">© 2023 Educational Resource Committee. All rights reserved.</w:t>
      </w:r>
      <w:r>
        <w:br/>
      </w:r>
      <w:r>
        <w:t xml:space="preserve">Prepared for distribution in South Africa Johannesburg educational sectors.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South Africa Johannesburg</dc:title>
  <dc:creator/>
  <dc:language>en</dc:language>
  <cp:keywords/>
  <dcterms:created xsi:type="dcterms:W3CDTF">2026-07-29T16:27:46Z</dcterms:created>
  <dcterms:modified xsi:type="dcterms:W3CDTF">2026-07-29T16:27:46Z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