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Sudan</w:t>
      </w:r>
      <w:r>
        <w:t xml:space="preserve"> </w:t>
      </w:r>
      <w:r>
        <w:t xml:space="preserve">Khartoum</w:t>
      </w:r>
    </w:p>
    <w:p>
      <w:pPr>
        <w:pStyle w:val="FirstParagraph"/>
      </w:pPr>
      <w:r>
        <w:rPr>
          <w:bCs/>
          <w:b/>
        </w:rPr>
        <w:t xml:space="preserve">To:</w:t>
      </w:r>
      <w:r>
        <w:t xml:space="preserve"> </w:t>
      </w:r>
      <w:r>
        <w:t xml:space="preserve">Sudan Khartoum Educational Authorities</w:t>
      </w:r>
      <w:r>
        <w:br/>
      </w:r>
    </w:p>
    <w:p>
      <w:pPr>
        <w:pStyle w:val="BodyText"/>
      </w:pPr>
      <w:r>
        <w:t xml:space="preserve">Date:"24 May 2024</w:t>
      </w:r>
      <w:r>
        <w:br/>
      </w:r>
    </w:p>
    <w:p>
      <w:pPr>
        <w:pStyle w:val="BodyText"/>
      </w:pPr>
      <w:r>
        <w:t xml:space="preserve">Dcument Title: Book Report - The Legacy of the Mathematician in Sudan Khartoum""</w:t>
      </w:r>
    </w:p>
    <w:bookmarkStart w:id="26" w:name="X246566591aa7a4f6983a314006663b41def540d"/>
    <w:p>
      <w:pPr>
        <w:pStyle w:val="Heading1"/>
      </w:pPr>
      <w:r>
        <w:t xml:space="preserve">The Legacy of the Mathematician in Sudan Khartoum: Bridging Ancient Wisdom and Modern Education</w:t>
      </w:r>
    </w:p>
    <w:p>
      <w:pPr>
        <w:pStyle w:val="FirstParagraph"/>
      </w:pPr>
      <w:r>
        <w:rPr>
          <w:bCs/>
          <w:b/>
        </w:rPr>
        <w:t xml:space="preserve">Abstract:</w:t>
      </w:r>
      <w:r>
        <w:br/>
      </w:r>
      <w:r>
        <w:t xml:space="preserve">This book report explores a theoretical yet historically grounded analysis of the role of the</w:t>
      </w:r>
      <w:r>
        <w:t xml:space="preserve"> </w:t>
      </w:r>
      <w:r>
        <w:rPr>
          <w:bCs/>
          <w:b/>
        </w:rPr>
        <w:t xml:space="preserve">Mathematician</w:t>
      </w:r>
      <w:r>
        <w:t xml:space="preserve">, focusing specifically on their impact within</w:t>
      </w:r>
    </w:p>
    <w:p>
      <w:pPr>
        <w:pStyle w:val="BodyText"/>
      </w:pPr>
      <w:r>
        <w:t xml:space="preserve">Sudan Khartoum. It examines how mathematical traditions from Ancient Nubia, through to Islamic scholarly periods and contemporary urban education in Sudan Khartoum, have shaped intellectual heritage. This document aims to provide educators and students with a comprehensive understanding of the continuity between historical</w:t>
      </w:r>
      <w:r>
        <w:t xml:space="preserve"> </w:t>
      </w:r>
      <w:r>
        <w:rPr>
          <w:bCs/>
          <w:b/>
        </w:rPr>
        <w:t xml:space="preserve">Mathematician</w:t>
      </w:r>
      <w:r>
        <w:t xml:space="preserve">s and modern academic pursuits.</w:t>
      </w:r>
    </w:p>
    <w:bookmarkStart w:id="20" w:name="X904d6cd0aaeff77583487558194aef5bb1a34f4"/>
    <w:p>
      <w:pPr>
        <w:pStyle w:val="Heading2"/>
      </w:pPr>
      <w:r>
        <w:t xml:space="preserve">1. Introduction: The Mathematical Soul of Sudan Khartoum</w:t>
      </w:r>
    </w:p>
    <w:p>
      <w:pPr>
        <w:pStyle w:val="FirstParagraph"/>
      </w:pPr>
      <w:r>
        <w:t xml:space="preserve">In the heart of Africa, where the White Nile meets the Blue Nile, stands</w:t>
      </w:r>
    </w:p>
    <w:p>
      <w:pPr>
        <w:pStyle w:val="BodyText"/>
      </w:pPr>
      <w:r>
        <w:t xml:space="preserve">Sudan Khartoum. This city is not merely a geographical capital but a convergence point of cultures, histories and intellectual traditions. At the core of this intellectual heritage lies the figure of the</w:t>
      </w:r>
    </w:p>
    <w:p>
      <w:pPr>
        <w:pStyle w:val="BodyText"/>
      </w:pPr>
      <w:r>
        <w:t xml:space="preserve">Mathematician. To understand Sudan Khartoum today one must look back to when</w:t>
      </w:r>
    </w:p>
    <w:p>
      <w:pPr>
        <w:pStyle w:val="BodyText"/>
      </w:pPr>
      <w:r>
        <w:t xml:space="preserve">Mathematicians were first mapping stars for agricultural cycles, designing irrigation systems along Nile banks and solving complex geometric problems in Nubian pyramids. This book report delves into how these historical roots influence current educational frameworks and societal values.</w:t>
      </w:r>
    </w:p>
    <w:bookmarkEnd w:id="20"/>
    <w:bookmarkStart w:id="21" w:name="Xcd3a68a397fcf0d0493ebe79aa4a24498d90c82"/>
    <w:p>
      <w:pPr>
        <w:pStyle w:val="Heading2"/>
      </w:pPr>
      <w:r>
        <w:t xml:space="preserve">2. Historical Context: From Nubia to Islamic Scholarship</w:t>
      </w:r>
    </w:p>
    <w:p>
      <w:pPr>
        <w:pStyle w:val="FirstParagraph"/>
      </w:pPr>
      <w:r>
        <w:t xml:space="preserve">The</w:t>
      </w:r>
    </w:p>
    <w:p>
      <w:pPr>
        <w:pStyle w:val="BodyText"/>
      </w:pPr>
      <w:r>
        <w:t xml:space="preserve">Sudan Khartoum region boasts one of the oldest mathematical traditions in human history. Early</w:t>
      </w:r>
    </w:p>
    <w:p>
      <w:pPr>
        <w:pStyle w:val="BodyText"/>
      </w:pPr>
      <w:r>
        <w:t xml:space="preserve">Sudanese Mathematicians did not rely on paper or digital devices; they used stones, sand and their own minds to calculate measurements for monumental architecture.</w:t>
      </w:r>
    </w:p>
    <w:p>
      <w:pPr>
        <w:numPr>
          <w:ilvl w:val="0"/>
          <w:numId w:val="1001"/>
        </w:numPr>
        <w:pStyle w:val="Compact"/>
      </w:pPr>
      <w:r>
        <w:t xml:space="preserve">Ancient Nubia:The builders of the Meroitic pyramids demonstrated sophisticated geometric knowledge. The</w:t>
      </w:r>
    </w:p>
    <w:p>
      <w:pPr>
        <w:numPr>
          <w:ilvl w:val="0"/>
          <w:numId w:val="1000"/>
        </w:numPr>
        <w:pStyle w:val="Compact"/>
      </w:pPr>
      <w:r>
        <w:t xml:space="preserve">Sudan Khartoum area was part of this broader cultural zone where a</w:t>
      </w:r>
    </w:p>
    <w:p>
      <w:pPr>
        <w:numPr>
          <w:ilvl w:val="0"/>
          <w:numId w:val="1000"/>
        </w:numPr>
        <w:pStyle w:val="Compact"/>
      </w:pPr>
      <w:r>
        <w:t xml:space="preserve">Mathematician's skill was essential for construction.</w:t>
      </w:r>
    </w:p>
    <w:p>
      <w:pPr>
        <w:numPr>
          <w:ilvl w:val="0"/>
          <w:numId w:val="1001"/>
        </w:numPr>
        <w:pStyle w:val="Compact"/>
      </w:pPr>
      <w:r>
        <w:t xml:space="preserve">Islamic Golden Age:As Islam spread northwards and eastwards, scholars in cities that would later contribute to the intellectual landscape of</w:t>
      </w:r>
    </w:p>
    <w:p>
      <w:pPr>
        <w:numPr>
          <w:ilvl w:val="0"/>
          <w:numId w:val="1000"/>
        </w:numPr>
        <w:pStyle w:val="Compact"/>
      </w:pPr>
      <w:r>
        <w:t xml:space="preserve">Sudan Khartoum, adopted and expanded upon Greek and Indian mathematics. Manuscripts found throughout North Africa show that local scholars were deeply engaged in algebra, trigonometry, and astronomy.</w:t>
      </w:r>
    </w:p>
    <w:p>
      <w:pPr>
        <w:numPr>
          <w:ilvl w:val="0"/>
          <w:numId w:val="1001"/>
        </w:numPr>
        <w:pStyle w:val="Compact"/>
      </w:pPr>
      <w:r>
        <w:t xml:space="preserve">The Mahdist Period:Even during times of conflict the tradition of learning persisted. Local madrasas (schools) continued to teach basic arithmetic and geometry ensuring that every generation produced individuals with the skills of a</w:t>
      </w:r>
    </w:p>
    <w:p>
      <w:pPr>
        <w:numPr>
          <w:ilvl w:val="0"/>
          <w:numId w:val="1000"/>
        </w:numPr>
        <w:pStyle w:val="Compact"/>
      </w:pPr>
      <w:r>
        <w:t xml:space="preserve">Sudanese Mathematician.</w:t>
      </w:r>
    </w:p>
    <w:bookmarkEnd w:id="21"/>
    <w:bookmarkStart w:id="22" w:name="X15700203ce98d5af682b72d84b33381d1c9eb2c"/>
    <w:p>
      <w:pPr>
        <w:pStyle w:val="Heading2"/>
      </w:pPr>
      <w:r>
        <w:t xml:space="preserve">3. The Role of the Mathematician in Modern Sudan Khartoum Education</w:t>
      </w:r>
    </w:p>
    <w:p>
      <w:pPr>
        <w:pStyle w:val="FirstParagraph"/>
      </w:pPr>
      <w:r>
        <w:t xml:space="preserve">In contemporary</w:t>
      </w:r>
    </w:p>
    <w:p>
      <w:pPr>
        <w:pStyle w:val="BodyText"/>
      </w:pPr>
      <w:r>
        <w:t xml:space="preserve">Sudan Khartoum, the role of the</w:t>
      </w:r>
    </w:p>
    <w:p>
      <w:pPr>
        <w:pStyle w:val="BodyText"/>
      </w:pPr>
      <w:r>
        <w:t xml:space="preserve">Mathematician</w:t>
      </w:r>
    </w:p>
    <w:p>
      <w:pPr>
        <w:pStyle w:val="BodyText"/>
      </w:pPr>
      <w:r>
        <w:t xml:space="preserve">Sudanese Mathematician has evolved from theoretical study to practical application. Universities in</w:t>
      </w:r>
    </w:p>
    <w:p>
      <w:pPr>
        <w:pStyle w:val="BodyText"/>
      </w:pPr>
      <w:r>
        <w:t xml:space="preserve">Sudan Khartoum, such as University of Khartoum, play a pivotal role in training the next generation. The curriculum emphasizes:</w:t>
      </w:r>
    </w:p>
    <w:p>
      <w:pPr>
        <w:numPr>
          <w:ilvl w:val="0"/>
          <w:numId w:val="1002"/>
        </w:numPr>
        <w:pStyle w:val="Compact"/>
      </w:pPr>
      <w:r>
        <w:t xml:space="preserve">Pure Mathematics:Focusing on abstract logic, calculus and linear algebra.</w:t>
      </w:r>
    </w:p>
    <w:p>
      <w:pPr>
        <w:numPr>
          <w:ilvl w:val="0"/>
          <w:numId w:val="1002"/>
        </w:numPr>
        <w:pStyle w:val="Compact"/>
      </w:pPr>
      <w:r>
        <w:t xml:space="preserve">Aplied Mathematics:Solving real-world problems related to engineering hydrology and computer science within the context of Sudan's infrastructure needs.</w:t>
      </w:r>
    </w:p>
    <w:p>
      <w:pPr>
        <w:pStyle w:val="FirstParagraph"/>
      </w:pPr>
      <w:r>
        <w:t xml:space="preserve">The textbook used in many secondary schools across</w:t>
      </w:r>
    </w:p>
    <w:p>
      <w:pPr>
        <w:pStyle w:val="BodyText"/>
      </w:pPr>
      <w:r>
        <w:t xml:space="preserve">Sudan KhartoumSudan Khartoum, and agricultural yields from Nile Basin to make concepts relatable.</w:t>
      </w:r>
    </w:p>
    <w:bookmarkEnd w:id="22"/>
    <w:bookmarkStart w:id="23" w:name="X6626d2e6f7c31cdee625ade6ca5cbead5b45b79"/>
    <w:p>
      <w:pPr>
        <w:pStyle w:val="Heading2"/>
      </w:pPr>
      <w:r>
        <w:t xml:space="preserve">4. Cultural Identity and Mathematical Heritage in Sudan Khartoum</w:t>
      </w:r>
    </w:p>
    <w:p>
      <w:pPr>
        <w:pStyle w:val="FirstParagraph"/>
      </w:pPr>
      <w:r>
        <w:t xml:space="preserve">A unique aspect of studying mathematics in this region is the cultural identity it fosters. When a student in</w:t>
      </w:r>
    </w:p>
    <w:p>
      <w:pPr>
        <w:pStyle w:val="BodyText"/>
      </w:pPr>
      <w:r>
        <w:t xml:space="preserve">Sudan KhartoumMathematicians to record numbers and solve equations. This pride serves as a powerful motivator for young learners.</w:t>
      </w:r>
    </w:p>
    <w:p>
      <w:pPr>
        <w:pStyle w:val="BodyText"/>
      </w:pPr>
      <w:r>
        <w:t xml:space="preserve">Furthermore, traditional crafts such as weaving baskets or designing mosque patterns often involve intricate geometric principles known intuitively by artisans these are early forms of mathematical thinking. Recognizing this link helps bridge the gap between formal education and everyday life in</w:t>
      </w:r>
    </w:p>
    <w:p>
      <w:pPr>
        <w:pStyle w:val="BodyText"/>
      </w:pPr>
      <w:r>
        <w:t xml:space="preserve">Sudan Khartoum.</w:t>
      </w:r>
    </w:p>
    <w:bookmarkEnd w:id="23"/>
    <w:bookmarkStart w:id="24" w:name="X6db5ab3e30273435826a33ffc9457ac315462ec"/>
    <w:p>
      <w:pPr>
        <w:pStyle w:val="Heading2"/>
      </w:pPr>
      <w:r>
        <w:t xml:space="preserve">5. Challenges Faced by Mathematicians in Sudan Khartoum Today</w:t>
      </w:r>
    </w:p>
    <w:p>
      <w:pPr>
        <w:pStyle w:val="FirstParagraph"/>
      </w:pPr>
      <w:r>
        <w:t xml:space="preserve">Despite its rich history the modern</w:t>
      </w:r>
    </w:p>
    <w:p>
      <w:pPr>
        <w:pStyle w:val="BodyText"/>
      </w:pPr>
      <w:r>
        <w:t xml:space="preserve">Sudanese Mathematician</w:t>
      </w:r>
    </w:p>
    <w:p>
      <w:pPr>
        <w:pStyle w:val="BodyText"/>
      </w:pPr>
      <w:r>
        <w:t xml:space="preserve">Sudanese mathematician faces numerous challenges:</w:t>
      </w:r>
    </w:p>
    <w:p>
      <w:pPr>
        <w:numPr>
          <w:ilvl w:val="0"/>
          <w:numId w:val="1003"/>
        </w:numPr>
        <w:pStyle w:val="Compact"/>
      </w:pPr>
      <w:r>
        <w:t xml:space="preserve">Lack of Resources:Limited access to advanced textbooks and laboratory equipment.</w:t>
      </w:r>
    </w:p>
    <w:p>
      <w:pPr>
        <w:numPr>
          <w:ilvl w:val="0"/>
          <w:numId w:val="1003"/>
        </w:numPr>
        <w:pStyle w:val="Compact"/>
      </w:pPr>
      <w:r>
        <w:rPr>
          <w:bCs/>
          <w:b/>
        </w:rPr>
        <w:t xml:space="preserve">Economic Instability:Fluctuating economies in</w:t>
      </w:r>
      <w:r>
        <w:rPr>
          <w:bCs/>
          <w:b/>
        </w:rPr>
        <w:t xml:space="preserve"> </w:t>
      </w:r>
      <w:r>
        <w:rPr>
          <w:bCs/>
          <w:b/>
          <w:bCs/>
          <w:b/>
        </w:rPr>
        <w:t xml:space="preserve">Sudan Khartoum</w:t>
      </w:r>
    </w:p>
    <w:p>
      <w:pPr>
        <w:numPr>
          <w:ilvl w:val="0"/>
          <w:numId w:val="1003"/>
        </w:numPr>
        <w:pStyle w:val="Compact"/>
      </w:pPr>
      <w:r>
        <w:t xml:space="preserve">Digital Divide:Access to high-speed internet is crucial for modern mathematical collaboration, yet remains inconsistent in parts of the country.</w:t>
      </w:r>
    </w:p>
    <w:p>
      <w:pPr>
        <w:pStyle w:val="FirstParagraph"/>
      </w:pPr>
      <w:r>
        <w:t xml:space="preserve">To address these issues several initiatives have been launched by government bodies and NGOs. These include online tutoring programs connecting students in remote areas with expert</w:t>
      </w:r>
    </w:p>
    <w:p>
      <w:pPr>
        <w:pStyle w:val="BodyText"/>
      </w:pPr>
      <w:r>
        <w:t xml:space="preserve">Sudanese Mathematician</w:t>
      </w:r>
    </w:p>
    <w:p>
      <w:pPr>
        <w:pStyle w:val="BodyText"/>
      </w:pPr>
      <w:r>
        <w:t xml:space="preserve">Sudanese mathematicians based in</w:t>
      </w:r>
    </w:p>
    <w:p>
      <w:pPr>
        <w:pStyle w:val="BodyText"/>
      </w:pPr>
      <w:r>
        <w:t xml:space="preserve">Sudan Khartoum.</w:t>
      </w:r>
    </w:p>
    <w:bookmarkEnd w:id="24"/>
    <w:bookmarkStart w:id="25" w:name="X8eba1413aff7298e82f55b2d1b582c4d0b3e43d"/>
    <w:p>
      <w:pPr>
        <w:pStyle w:val="Heading2"/>
      </w:pPr>
      <w:r>
        <w:t xml:space="preserve">6. The Future of Mathematics Education in Sudan Khartoum</w:t>
      </w:r>
    </w:p>
    <w:p>
      <w:pPr>
        <w:pStyle w:val="FirstParagraph"/>
      </w:pPr>
      <w:r>
        <w:t xml:space="preserve">The future looks promising if current efforts are sustained. There is a growing emphasis on STEM (Science Technology Engineering and Mathematics) education across</w:t>
      </w:r>
    </w:p>
    <w:p>
      <w:pPr>
        <w:pStyle w:val="BodyText"/>
      </w:pPr>
      <w:r>
        <w:t xml:space="preserve">Sudan Khartoum. The government recognizes that developing a strong base of skilled</w:t>
      </w:r>
    </w:p>
    <w:p>
      <w:pPr>
        <w:pStyle w:val="BodyText"/>
      </w:pPr>
      <w:r>
        <w:t xml:space="preserve">Mathematician</w:t>
      </w:r>
    </w:p>
    <w:p>
      <w:pPr>
        <w:pStyle w:val="BodyText"/>
      </w:pPr>
      <w:r>
        <w:t xml:space="preserve">Sudanese mathematicians is key to economic development.</w:t>
      </w:r>
    </w:p>
    <w:p>
      <w:pPr>
        <w:pStyle w:val="BodyText"/>
      </w:pPr>
      <w:r>
        <w:t xml:space="preserve">Potential areas for growth include:</w:t>
      </w:r>
    </w:p>
    <w:p>
      <w:pPr>
        <w:numPr>
          <w:ilvl w:val="0"/>
          <w:numId w:val="1004"/>
        </w:numPr>
        <w:pStyle w:val="Compact"/>
      </w:pPr>
      <w:r>
        <w:t xml:space="preserve">Data Science:Leveraging the analytical skills taught by the traditional</w:t>
      </w:r>
    </w:p>
    <w:p>
      <w:pPr>
        <w:numPr>
          <w:ilvl w:val="0"/>
          <w:numId w:val="1000"/>
        </w:numPr>
        <w:pStyle w:val="Compact"/>
      </w:pPr>
      <w:r>
        <w:t xml:space="preserve">Sudanese Mathematician</w:t>
      </w:r>
    </w:p>
    <w:p>
      <w:pPr>
        <w:numPr>
          <w:ilvl w:val="0"/>
          <w:numId w:val="1000"/>
        </w:numPr>
        <w:pStyle w:val="Compact"/>
      </w:pPr>
      <w:r>
        <w:t xml:space="preserve">Sudanese mathematician to analyze large datasets for agriculture and urban planning in</w:t>
      </w:r>
    </w:p>
    <w:p>
      <w:pPr>
        <w:numPr>
          <w:ilvl w:val="0"/>
          <w:numId w:val="1000"/>
        </w:numPr>
        <w:pStyle w:val="Compact"/>
      </w:pPr>
      <w:r>
        <w:t xml:space="preserve">Sudan Khartoum.</w:t>
      </w:r>
    </w:p>
    <w:p>
      <w:pPr>
        <w:numPr>
          <w:ilvl w:val="0"/>
          <w:numId w:val="1004"/>
        </w:numPr>
        <w:pStyle w:val="Compact"/>
      </w:pPr>
      <w:r>
        <w:t xml:space="preserve">Artificial Intelligence:Promoting AI development which requires strong mathematical foundations.</w:t>
      </w:r>
    </w:p>
    <w:p>
      <w:pPr>
        <w:pStyle w:val="FirstParagraph"/>
      </w:pPr>
      <w:r>
        <w:t xml:space="preserve">"</w:t>
      </w:r>
      <w:r>
        <w:t xml:space="preserve"> </w:t>
      </w:r>
      <w:r>
        <w:t xml:space="preserve">In conclusion this book report underscores the profound significance of mathematics in shaping both intellectual and practical aspects of life in</w:t>
      </w:r>
    </w:p>
    <w:p>
      <w:pPr>
        <w:pStyle w:val="BodyText"/>
      </w:pPr>
      <w:r>
        <w:t xml:space="preserve">Sudan Khartoum. From ancient Nubian geometers to today's university professors each generation has contributed its unique perspective while maintaining continuity with past traditions.</w:t>
      </w:r>
    </w:p>
    <w:p>
      <w:pPr>
        <w:pStyle w:val="BodyText"/>
      </w:pPr>
      <w:r>
        <w:t xml:space="preserve">The</w:t>
      </w:r>
    </w:p>
    <w:p>
      <w:pPr>
        <w:pStyle w:val="BodyText"/>
      </w:pPr>
      <w:r>
        <w:t xml:space="preserve">Mathematician</w:t>
      </w:r>
    </w:p>
    <w:p>
      <w:pPr>
        <w:pStyle w:val="BodyText"/>
      </w:pPr>
      <w:r>
        <w:t xml:space="preserve">Sudanese mathematician is not just an academic figure but a guardian of cultural heritage and a driver of innovation. By investing in their education and supporting their work we ensure that the legacy continues for future generations. It is imperative that policymakers educators parents communities all recognize the value placed on mathematical excellence within</w:t>
      </w:r>
    </w:p>
    <w:p>
      <w:pPr>
        <w:pStyle w:val="BodyText"/>
      </w:pPr>
      <w:r>
        <w:t xml:space="preserve">Sudan Khartoum.</w:t>
      </w:r>
    </w:p>
    <w:p>
      <w:pPr>
        <w:pStyle w:val="BodyText"/>
      </w:pPr>
      <w:r>
        <w:t xml:space="preserve">As we move forward let us remember every equation solved every proof written represents more than just numbers it represents hope progress and identity for the people of</w:t>
      </w:r>
    </w:p>
    <w:p>
      <w:pPr>
        <w:pStyle w:val="BodyText"/>
      </w:pPr>
      <w:r>
        <w:t xml:space="preserve">Sudan Khartoum. The story of the</w:t>
      </w:r>
    </w:p>
    <w:p>
      <w:pPr>
        <w:pStyle w:val="BodyText"/>
      </w:pPr>
      <w:r>
        <w:t xml:space="preserve">Sudanese Mathematician</w:t>
      </w:r>
    </w:p>
    <w:p>
      <w:pPr>
        <w:pStyle w:val="BodyText"/>
      </w:pPr>
      <w:r>
        <w:t xml:space="preserve">Sudanese mathematician is still being written and each chapter adds another verse to the symphony of knowledge that resonates through time.</w:t>
      </w:r>
    </w:p>
    <w:p>
      <w:r>
        <w:pict>
          <v:rect style="width:0;height:1.5pt" o:hralign="center" o:hrstd="t" o:hr="t"/>
        </w:pict>
      </w:r>
    </w:p>
    <w:p>
      <w:pPr>
        <w:pStyle w:val="FirstParagraph"/>
      </w:pPr>
      <w:r>
        <w:t xml:space="preserve">Note: This report serves as a foundational overview for further study and discussion among educators working within the</w:t>
      </w:r>
    </w:p>
    <w:p>
      <w:pPr>
        <w:pStyle w:val="BodyText"/>
      </w:pPr>
      <w:r>
        <w:t xml:space="preserve">Sudan Khartoum educational system.</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Legacy of the Mathematician in Sudan Khartoum</dc:title>
  <dc:creator/>
  <dc:language>en</dc:language>
  <cp:keywords/>
  <dcterms:created xsi:type="dcterms:W3CDTF">2026-07-29T01:00:48Z</dcterms:created>
  <dcterms:modified xsi:type="dcterms:W3CDTF">2026-07-29T01:00:48Z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