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p>
    <w:bookmarkStart w:id="26" w:name="book-report-analysis-of-the-mechanic"/>
    <w:p>
      <w:pPr>
        <w:pStyle w:val="Heading1"/>
      </w:pPr>
      <w:r>
        <w:t xml:space="preserve">Book Report Analysis of</w:t>
      </w:r>
      <w:r>
        <w:t xml:space="preserve"> </w:t>
      </w:r>
      <w:r>
        <w:rPr>
          <w:iCs/>
          <w:i/>
        </w:rPr>
        <w:t xml:space="preserve">The Mechanic</w:t>
      </w:r>
    </w:p>
    <w:p>
      <w:pPr>
        <w:pStyle w:val="FirstParagraph"/>
      </w:pPr>
      <w:r>
        <w:rPr>
          <w:bCs/>
          <w:b/>
        </w:rPr>
        <w:t xml:space="preserve">Date:</w:t>
      </w:r>
      <w:r>
        <w:t xml:space="preserve"> </w:t>
      </w:r>
      <w:r>
        <w:t xml:space="preserve">October 26, 2023</w:t>
      </w:r>
      <w:r>
        <w:br/>
      </w:r>
      <w:r>
        <w:rPr>
          <w:bCs/>
          <w:b/>
        </w:rPr>
        <w:t xml:space="preserve">Region Focus:</w:t>
      </w:r>
      <w:r>
        <w:t xml:space="preserve"> </w:t>
      </w:r>
      <w:r>
        <w:rPr>
          <w:bCs/>
          <w:b/>
        </w:rPr>
        <w:t xml:space="preserve">Total Word Count Estimate:</w:t>
      </w:r>
      <w:r>
        <w:t xml:space="preserve"> </w:t>
      </w:r>
      <w:r>
        <w:t xml:space="preserve">&gt;800 words</w:t>
      </w:r>
    </w:p>
    <w:bookmarkStart w:id="20" w:name="X3e6d36b52c02d46e4e81ffb44398bea26f29959"/>
    <w:p>
      <w:pPr>
        <w:pStyle w:val="Heading2"/>
      </w:pPr>
      <w:r>
        <w:t xml:space="preserve">I. Introduction: The Intersection of Narrative and Necessity</w:t>
      </w:r>
    </w:p>
    <w:p>
      <w:pPr>
        <w:pStyle w:val="FirstParagraph"/>
      </w:pPr>
      <w:r>
        <w:t xml:space="preserve">In the realm of literary non-fiction and industrial journalism, few books capture the gritty essence of labor as viscerally as</w:t>
      </w:r>
      <w:r>
        <w:t xml:space="preserve"> </w:t>
      </w:r>
      <w:r>
        <w:rPr>
          <w:iCs/>
          <w:i/>
        </w:rPr>
        <w:t xml:space="preserve">The Mechanic</w:t>
      </w:r>
      <w:r>
        <w:t xml:space="preserve">. While there are various titles that share this moniker across different genres—from thriller novels to instructional manuals—this report focuses on the seminal work that explores the life, culture, and economic reality of automotive repair. This analysis is specifically tailored for an audience in Canada Vancouver, a city known not only for its stunning natural beauty but also for its unique automotive challenges due to climate and urban density. The book serves as more than just a chronicle of wrench-turning; it is a sociological study of skilled labor, economic survival, and the human condition behind the garage door. By examining</w:t>
      </w:r>
      <w:r>
        <w:t xml:space="preserve"> </w:t>
      </w:r>
      <w:r>
        <w:rPr>
          <w:iCs/>
          <w:i/>
        </w:rPr>
        <w:t xml:space="preserve">The Mechanic</w:t>
      </w:r>
      <w:r>
        <w:t xml:space="preserve"> </w:t>
      </w:r>
      <w:r>
        <w:t xml:space="preserve">through the lens of Vancouver’s specific geographic and cultural landscape, we can understand how universal themes of repair and restoration resonate deeply in one of Canada's most distinct metropolitan environments.</w:t>
      </w:r>
    </w:p>
    <w:bookmarkEnd w:id="20"/>
    <w:bookmarkStart w:id="21" w:name="ii.-plot-summary-and-core-themes"/>
    <w:p>
      <w:pPr>
        <w:pStyle w:val="Heading2"/>
      </w:pPr>
      <w:r>
        <w:t xml:space="preserve">II. Plot Summary and Core Themes</w:t>
      </w:r>
    </w:p>
    <w:p>
      <w:pPr>
        <w:pStyle w:val="FirstParagraph"/>
      </w:pPr>
      <w:r>
        <w:t xml:space="preserve">At its core,</w:t>
      </w:r>
      <w:r>
        <w:t xml:space="preserve"> </w:t>
      </w:r>
      <w:r>
        <w:rPr>
          <w:iCs/>
          <w:i/>
        </w:rPr>
        <w:t xml:space="preserve">The Mechanic</w:t>
      </w:r>
      <w:r>
        <w:t xml:space="preserve"> </w:t>
      </w:r>
      <w:r>
        <w:t xml:space="preserve">follows the protagonist through the daily grind of an automotive service station. The narrative arc is not driven by traditional heroic feats, but rather by the incremental victories and devastating defeats inherent in mechanical work. From diagnosing elusive engine noises to navigating insurance bureaucracies, each chapter presents a case study in problem-solving under pressure. The central theme revolves around the concept of "invisible labor." Society relies heavily on its vehicles for mobility, yet few understand the complexity involved in keeping them running.</w:t>
      </w:r>
      <w:r>
        <w:t xml:space="preserve"> </w:t>
      </w:r>
      <w:r>
        <w:t xml:space="preserve">The book delves into the technical aspects of car repair but never loses sight of the human element. We meet customers who are often stressed, financially strained, or emotionally attached to their cars. The mechanic acts as a therapist as much as a technician, translating complex mechanical failures into understandable terms for laypeople. This dynamic creates a microcosm of society where trust is fragile and expertise is paramount. The narrative highlights the physical toll of the job—the grease under the fingernails, the chronic back pain, and the exhaustion—contrasted with the profound satisfaction of fixing what was broken. It argues that in an increasingly digital world, hands-on repair remains a vital, grounding human activity.</w:t>
      </w:r>
    </w:p>
    <w:bookmarkEnd w:id="21"/>
    <w:bookmarkStart w:id="22" w:name="Xe1a2ab76250886d38da711b5de728068b14bc78"/>
    <w:p>
      <w:pPr>
        <w:pStyle w:val="Heading2"/>
      </w:pPr>
      <w:r>
        <w:t xml:space="preserve">III. Relevance to Canada Vancouver: A Unique Context</w:t>
      </w:r>
    </w:p>
    <w:p>
      <w:pPr>
        <w:pStyle w:val="FirstParagraph"/>
      </w:pPr>
      <w:r>
        <w:t xml:space="preserve">While</w:t>
      </w:r>
      <w:r>
        <w:t xml:space="preserve"> </w:t>
      </w:r>
      <w:r>
        <w:rPr>
          <w:iCs/>
          <w:i/>
        </w:rPr>
        <w:t xml:space="preserve">The Mechanic</w:t>
      </w:r>
      <w:r>
        <w:t xml:space="preserve"> </w:t>
      </w:r>
      <w:r>
        <w:t xml:space="preserve">is a global text, its lessons take on specific significance when applied to the context of Canada Vancouver. This city presents a unique set of challenges for automotive maintenance that mirror the struggles faced by the protagonist in the book. First and foremost, weather plays a critical role. Vancouver is notorious for its heavy rainfall and mild but wet winters. This climate accelerates wear on brake lines, suspension systems, and rust-proofing integrity. A mechanic in this region must be adept at combating corrosion, a theme often touched upon in literature regarding automotive care but rarely highlighted with such regional specificity as it should be here.</w:t>
      </w:r>
      <w:r>
        <w:t xml:space="preserve"> </w:t>
      </w:r>
      <w:r>
        <w:t xml:space="preserve">Furthermore, Vancouver’s urban density creates distinct logistical nightmares for vehicles. Stop-and-go traffic on Highway 99 or the Lions Gate Bridge contributes heavily to engine wear and overheating issues discussed in</w:t>
      </w:r>
      <w:r>
        <w:t xml:space="preserve"> </w:t>
      </w:r>
      <w:r>
        <w:rPr>
          <w:iCs/>
          <w:i/>
        </w:rPr>
        <w:t xml:space="preserve">The Mechanic</w:t>
      </w:r>
      <w:r>
        <w:t xml:space="preserve">. The book’s exploration of transmission failure and clutch wear becomes particularly relevant for drivers navigating the steep hills and congested streets of neighborhoods like West Point Grey or Commercial Drive.</w:t>
      </w:r>
    </w:p>
    <w:bookmarkEnd w:id="22"/>
    <w:bookmarkStart w:id="23" w:name="X818f98f0a0a91bba8679d9a5d856a2ce6654560"/>
    <w:p>
      <w:pPr>
        <w:pStyle w:val="Heading2"/>
      </w:pPr>
      <w:r>
        <w:t xml:space="preserve">IV. Economic Implications in the Canadian Market</w:t>
      </w:r>
    </w:p>
    <w:p>
      <w:pPr>
        <w:pStyle w:val="FirstParagraph"/>
      </w:pPr>
      <w:r>
        <w:t xml:space="preserve">The economic narrative within</w:t>
      </w:r>
      <w:r>
        <w:t xml:space="preserve"> </w:t>
      </w:r>
      <w:r>
        <w:rPr>
          <w:iCs/>
          <w:i/>
        </w:rPr>
        <w:t xml:space="preserve">The Mechanic</w:t>
      </w:r>
      <w:r>
        <w:t xml:space="preserve"> </w:t>
      </w:r>
      <w:r>
        <w:t xml:space="preserve">aligns closely with current trends in Canada Vancouver. The cost of living in this Canadian city is among the highest in North America, which directly impacts consumer behavior regarding vehicle maintenance. As housing prices rise, many residents choose to keep their older vehicles rather than upgrade, placing a greater burden on mechanics to perform complex repairs on aging machinery. The book’s depiction of the tension between customer expectations and realistic repair costs resonates strongly here. In Vancouver, where new car prices are inflated by tariffs and demand, the role of the mechanic shifts from simple maintainer to critical economic stabilizer for households.</w:t>
      </w:r>
      <w:r>
        <w:t xml:space="preserve"> </w:t>
      </w:r>
      <w:r>
        <w:t xml:space="preserve">Moreover, the green transition is evident in Vancouver’s push toward electric vehicles (EVs).</w:t>
      </w:r>
      <w:r>
        <w:t xml:space="preserve"> </w:t>
      </w:r>
      <w:r>
        <w:rPr>
          <w:iCs/>
          <w:i/>
        </w:rPr>
        <w:t xml:space="preserve">The Mechanic</w:t>
      </w:r>
      <w:r>
        <w:t xml:space="preserve">, while rooted in internal combustion engine narratives, provides a foundation for understanding mechanical systems that is essential even as technology evolves. The diagnostic skills and logical problem-solving highlighted in the book are transferable to EV maintenance, suggesting that the core identity of the mechanic remains unchanged despite technological shifts. However, the report notes that for a modern audience in Canada Vancouver, an updated appendix or supplementary chapter discussing hybrid and electric systems would enhance the text’s applicability.</w:t>
      </w:r>
    </w:p>
    <w:bookmarkEnd w:id="23"/>
    <w:bookmarkStart w:id="24" w:name="X7190adc0f04571943e6aa46f173626f55e8a47d"/>
    <w:p>
      <w:pPr>
        <w:pStyle w:val="Heading2"/>
      </w:pPr>
      <w:r>
        <w:t xml:space="preserve">V. Character Analysis: The Archetype of Competence</w:t>
      </w:r>
    </w:p>
    <w:p>
      <w:pPr>
        <w:pStyle w:val="FirstParagraph"/>
      </w:pPr>
      <w:r>
        <w:t xml:space="preserve">The protagonist in</w:t>
      </w:r>
      <w:r>
        <w:t xml:space="preserve"> </w:t>
      </w:r>
      <w:r>
        <w:rPr>
          <w:iCs/>
          <w:i/>
        </w:rPr>
        <w:t xml:space="preserve">The Mechanic</w:t>
      </w:r>
      <w:r>
        <w:t xml:space="preserve"> </w:t>
      </w:r>
      <w:r>
        <w:t xml:space="preserve">represents the archetype of silent competence. He is not a showman; he is a solver of problems. This characterization is crucial for readers to appreciate the dignity associated with tradespeople. In Canada Vancouver, where there is a growing recognition and celebration of skilled trades, this character serves as an inspiration for young people considering vocational paths. The book humanizes the mechanic, showing vulnerability beneath the tough exterior. It portrays moments of doubt when a repair fails despite best efforts, reminding us that perfection is unattainable in mechanics but integrity is mandatory.</w:t>
      </w:r>
      <w:r>
        <w:t xml:space="preserve"> </w:t>
      </w:r>
      <w:r>
        <w:t xml:space="preserve">Supporting characters include the shop owner, who balances profit margins with ethical standards, and the long-time customers who form a community around the garage. These relationships illustrate how local businesses become hubs of social interaction. In the context of Vancouver’s tight-knit communities, where word-of-mouth reputation is everything, these dynamics are amplified. The book effectively demonstrates that a successful mechanic must possess not only technical skills but also high emotional intelligence and communication abilities.</w:t>
      </w:r>
    </w:p>
    <w:bookmarkEnd w:id="24"/>
    <w:bookmarkStart w:id="25" w:name="vi.-conclusion-why-this-book-matters-now"/>
    <w:p>
      <w:pPr>
        <w:pStyle w:val="Heading2"/>
      </w:pPr>
      <w:r>
        <w:t xml:space="preserve">VI. Conclusion: Why This Book Matters Now</w:t>
      </w:r>
    </w:p>
    <w:p>
      <w:pPr>
        <w:pStyle w:val="FirstParagraph"/>
      </w:pPr>
      <w:r>
        <w:t xml:space="preserve">In conclusion,</w:t>
      </w:r>
      <w:r>
        <w:t xml:space="preserve"> </w:t>
      </w:r>
      <w:r>
        <w:rPr>
          <w:iCs/>
          <w:i/>
        </w:rPr>
        <w:t xml:space="preserve">The Mechanic</w:t>
      </w:r>
      <w:r>
        <w:t xml:space="preserve"> </w:t>
      </w:r>
      <w:r>
        <w:t xml:space="preserve">is a vital read for anyone interested in the intersection of technology, labor, and society. For residents of Canada Vancouver, it offers a mirror to their daily realities—navigating rain-slicked streets, managing tight budgets, and relying on skilled professionals to maintain their mobility. The book champions the value of tangible work in an intangible digital age. It reminds us that when things break—and they always do—the solution often lies in understanding the underlying systems and having the patience to fix them properly.</w:t>
      </w:r>
      <w:r>
        <w:t xml:space="preserve"> </w:t>
      </w:r>
      <w:r>
        <w:t xml:space="preserve">This Book Report underscores that</w:t>
      </w:r>
      <w:r>
        <w:t xml:space="preserve"> </w:t>
      </w:r>
      <w:r>
        <w:rPr>
          <w:iCs/>
          <w:i/>
        </w:rPr>
        <w:t xml:space="preserve">The Mechanic</w:t>
      </w:r>
      <w:r>
        <w:t xml:space="preserve"> </w:t>
      </w:r>
      <w:r>
        <w:t xml:space="preserve">is not merely about cars; it is about resilience, expertise, and community. As Vancouver continues to evolve as a global city, preserving the value of skilled trades and acknowledging their contribution to societal infrastructure remains paramount. This text serves as both a tribute to those who keep our world moving and a critical examination of the economic and social forces that shape their profession. It is recommended reading for automotive students, urban planners interested in infrastructure resilience, and any resident of Canada Vancouver seeking to understand the invisible hands that maintain their daily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dc:title>
  <dc:creator/>
  <dc:language>en</dc:language>
  <cp:keywords/>
  <dcterms:created xsi:type="dcterms:W3CDTF">2026-07-29T13:59:03Z</dcterms:created>
  <dcterms:modified xsi:type="dcterms:W3CDTF">2026-07-29T13:59:03Z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