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Mechanic</w:t>
      </w:r>
    </w:p>
    <w:bookmarkStart w:id="24" w:name="a-comprehensive-book-report-on-mechanic"/>
    <w:p>
      <w:pPr>
        <w:pStyle w:val="Heading1"/>
      </w:pPr>
      <w:r>
        <w:t xml:space="preserve">A Comprehensive Book Report on "Mechanic"</w:t>
      </w:r>
    </w:p>
    <w:p>
      <w:pPr>
        <w:pStyle w:val="FirstParagraph"/>
      </w:pPr>
      <w:r>
        <w:rPr>
          <w:bCs/>
          <w:b/>
        </w:rPr>
        <w:t xml:space="preserve">Title:</w:t>
      </w:r>
      <w:r>
        <w:t xml:space="preserve"> </w:t>
      </w:r>
      <w:r>
        <w:t xml:space="preserve">Mechanic</w:t>
      </w:r>
      <w:r>
        <w:br/>
      </w:r>
      <w:r>
        <w:rPr>
          <w:bCs/>
          <w:b/>
        </w:rPr>
        <w:t xml:space="preserve">Date of Analysis:</w:t>
      </w:r>
      <w:r>
        <w:t xml:space="preserve"> </w:t>
      </w:r>
      <w:r>
        <w:t xml:space="preserve">October 26, 2023</w:t>
      </w:r>
      <w:r>
        <w:br/>
      </w:r>
      <w:r>
        <w:rPr>
          <w:bCs/>
          <w:b/>
        </w:rPr>
        <w:t xml:space="preserve">Purpose of Report:</w:t>
      </w:r>
      <w:r>
        <w:t xml:space="preserve">To provide a detailed literary and cultural analysis for the academic community in France Lyon.</w:t>
      </w:r>
    </w:p>
    <w:p>
      <w:pPr>
        <w:pStyle w:val="BodyText"/>
      </w:pPr>
      <w:r>
        <w:t xml:space="preserve">I. Introduction: The Universal Language of Engineering</w:t>
      </w:r>
    </w:p>
    <w:p>
      <w:pPr>
        <w:pStyle w:val="BodyText"/>
      </w:pPr>
      <w:r>
        <w:t xml:space="preserve">In the grand tapestry of modern literature, few genres bridge the gap between technical precision and human emotion as effectively as narratives centered on craftsmanship. This book report serves to analyze a pivotal work titled</w:t>
      </w:r>
      <w:r>
        <w:t xml:space="preserve"> </w:t>
      </w:r>
      <w:r>
        <w:rPr>
          <w:bCs/>
          <w:b/>
        </w:rPr>
        <w:t xml:space="preserve">"Mechanic"</w:t>
      </w:r>
      <w:r>
        <w:t xml:space="preserve">, examining its thematic depth, structural integrity, and cultural resonance. While the text itself is a standalone literary piece, this analysis is specifically contextualized for an audience in</w:t>
      </w:r>
      <w:r>
        <w:t xml:space="preserve"> </w:t>
      </w:r>
      <w:r>
        <w:rPr>
          <w:bCs/>
          <w:b/>
        </w:rPr>
        <w:t xml:space="preserve">France Lyon</w:t>
      </w:r>
      <w:r>
        <w:t xml:space="preserve">. The city of Lyon, historically recognized as the silk capital of Europe and currently a hub for gastronomy and engineering innovation in France Lyon provides a unique backdrop against which to evaluate the themes of labor, precision, and human connection found within "Mechanic". By situating our critique within this specific geographical and cultural framework, we aim to highlight why "Mechanic" is not merely a story about automotive repair or industrial work, but a profound exploration of identity in an increasingly automated world.</w:t>
      </w:r>
    </w:p>
    <w:bookmarkStart w:id="20" w:name="ii.-narrative-overview-gears-of-fate"/>
    <w:p>
      <w:pPr>
        <w:pStyle w:val="Heading2"/>
      </w:pPr>
      <w:r>
        <w:t xml:space="preserve">II. Narrative Overview: Gears of Fate</w:t>
      </w:r>
    </w:p>
    <w:p>
      <w:pPr>
        <w:pStyle w:val="FirstParagraph"/>
      </w:pPr>
      <w:r>
        <w:t xml:space="preserve">The narrative arc of</w:t>
      </w:r>
      <w:r>
        <w:t xml:space="preserve"> </w:t>
      </w:r>
      <w:r>
        <w:rPr>
          <w:bCs/>
          <w:b/>
        </w:rPr>
        <w:t xml:space="preserve">"Mechanic"</w:t>
      </w:r>
      <w:r>
        <w:t xml:space="preserve"> </w:t>
      </w:r>
      <w:r>
        <w:t xml:space="preserve">follows the protagonist, Elias Thorne, through various stages of his professional and personal life. Unlike typical industrial novels that focus solely on the mechanics of machinery, this text utilizes the metaphor of the engine to explore human resilience. The plot unfolds in a bustling urban environment that mirrors the complexities of</w:t>
      </w:r>
      <w:r>
        <w:t xml:space="preserve"> </w:t>
      </w:r>
      <w:r>
        <w:rPr>
          <w:bCs/>
          <w:b/>
        </w:rPr>
        <w:t xml:space="preserve">France Lyon</w:t>
      </w:r>
      <w:r>
        <w:t xml:space="preserve">. Just as Lyon serves as a crossroads between Northern and Southern Europe, Elias finds himself at a crossroads between tradition and modernity. The story details his journey from an apprentice struggling with basic diagnostics to a master engineer capable of diagnosing problems that no computer could detect. This progression is not just technical but spiritual, reflecting the deep respect for craft that is embedded in the cultural psyche of</w:t>
      </w:r>
      <w:r>
        <w:t xml:space="preserve"> </w:t>
      </w:r>
      <w:r>
        <w:rPr>
          <w:bCs/>
          <w:b/>
        </w:rPr>
        <w:t xml:space="preserve">France Lyon</w:t>
      </w:r>
      <w:r>
        <w:t xml:space="preserve">.</w:t>
      </w:r>
    </w:p>
    <w:p>
      <w:pPr>
        <w:pStyle w:val="BodyText"/>
      </w:pPr>
      <w:r>
        <w:t xml:space="preserve">The central conflict arises when Elias faces an ethical dilemma: whether to expose corruption within his company that compromises vehicle safety. This moral struggle parallels the historical significance of</w:t>
      </w:r>
      <w:r>
        <w:t xml:space="preserve"> </w:t>
      </w:r>
      <w:r>
        <w:rPr>
          <w:bCs/>
          <w:b/>
        </w:rPr>
        <w:t xml:space="preserve">France Lyon</w:t>
      </w:r>
      <w:r>
        <w:t xml:space="preserve">, a city that has often stood at the intersection of political and social upheaval. The reader is invited to consider what it means to be a "mechanic" not just in the literal sense, but as a metaphor for someone who fixes what is broken in society. In this context,</w:t>
      </w:r>
      <w:r>
        <w:t xml:space="preserve"> </w:t>
      </w:r>
      <w:r>
        <w:rPr>
          <w:bCs/>
          <w:b/>
        </w:rPr>
        <w:t xml:space="preserve">France Lyon</w:t>
      </w:r>
      <w:r>
        <w:t xml:space="preserve"> </w:t>
      </w:r>
      <w:r>
        <w:t xml:space="preserve">becomes more than a setting; it becomes a character that influences the protagonist's decisions through its rich history of resistance and innovation.</w:t>
      </w:r>
    </w:p>
    <w:bookmarkEnd w:id="20"/>
    <w:bookmarkStart w:id="21" w:name="X87b12937fae23af23534bddb12ba75276a56708"/>
    <w:p>
      <w:pPr>
        <w:pStyle w:val="Heading2"/>
      </w:pPr>
      <w:r>
        <w:t xml:space="preserve">III. Thematic Analysis: The Soul of the Machine</w:t>
      </w:r>
    </w:p>
    <w:p>
      <w:pPr>
        <w:pStyle w:val="FirstParagraph"/>
      </w:pPr>
      <w:r>
        <w:t xml:space="preserve">A primary theme in</w:t>
      </w:r>
      <w:r>
        <w:t xml:space="preserve"> </w:t>
      </w:r>
      <w:r>
        <w:rPr>
          <w:bCs/>
          <w:b/>
        </w:rPr>
        <w:t xml:space="preserve">"Mechanic"</w:t>
      </w:r>
      <w:r>
        <w:t xml:space="preserve"> </w:t>
      </w:r>
      <w:r>
        <w:t xml:space="preserve">is the intersection of humanity and technology. The author argues that true mastery comes not from controlling the machine, but from listening to it. This concept resonates deeply with engineers and technicians in</w:t>
      </w:r>
      <w:r>
        <w:t xml:space="preserve"> </w:t>
      </w:r>
      <w:r>
        <w:rPr>
          <w:bCs/>
          <w:b/>
        </w:rPr>
        <w:t xml:space="preserve">France Lyon</w:t>
      </w:r>
      <w:r>
        <w:t xml:space="preserve">, a region known for its advanced aerospace and automotive industries, including significant operations by companies like Michelin nearby. The text suggests that while automation is inevitable, the human touch remains irreplaceable when it comes to empathy and judgment.</w:t>
      </w:r>
    </w:p>
    <w:p>
      <w:pPr>
        <w:pStyle w:val="BodyText"/>
      </w:pPr>
      <w:r>
        <w:t xml:space="preserve">Another critical theme is the preservation of heritage. In</w:t>
      </w:r>
      <w:r>
        <w:t xml:space="preserve"> </w:t>
      </w:r>
      <w:r>
        <w:rPr>
          <w:bCs/>
          <w:b/>
        </w:rPr>
        <w:t xml:space="preserve">France Lyon</w:t>
      </w:r>
      <w:r>
        <w:t xml:space="preserve">, there is a strong cultural emphasis on preserving historical crafts amidst modernization. Similarly,</w:t>
      </w:r>
      <w:r>
        <w:t xml:space="preserve"> </w:t>
      </w:r>
      <w:r>
        <w:rPr>
          <w:bCs/>
          <w:b/>
        </w:rPr>
        <w:t xml:space="preserve">"Mechanic"</w:t>
      </w:r>
      <w:r>
        <w:t xml:space="preserve"> </w:t>
      </w:r>
      <w:r>
        <w:t xml:space="preserve">explores how traditional skills are passed down through generations, often threatened by the rapid pace of technological change. The book serves as a testament to the enduring value of manual dexterity and intellectual curiosity working in tandem. For readers in</w:t>
      </w:r>
      <w:r>
        <w:t xml:space="preserve"> </w:t>
      </w:r>
      <w:r>
        <w:rPr>
          <w:bCs/>
          <w:b/>
        </w:rPr>
        <w:t xml:space="preserve">France Lyon</w:t>
      </w:r>
      <w:r>
        <w:t xml:space="preserve">, this theme is particularly poignant given the city's ongoing efforts to balance its medieval architecture with cutting-edge scientific research.</w:t>
      </w:r>
    </w:p>
    <w:bookmarkEnd w:id="21"/>
    <w:bookmarkStart w:id="22" w:name="X0d5cd1007f09cd8b93a1bd62c7694b72b5ea768"/>
    <w:p>
      <w:pPr>
        <w:pStyle w:val="Heading2"/>
      </w:pPr>
      <w:r>
        <w:t xml:space="preserve">IV. Cultural Contextualization for France Lyon</w:t>
      </w:r>
    </w:p>
    <w:p>
      <w:pPr>
        <w:pStyle w:val="FirstParagraph"/>
      </w:pPr>
      <w:r>
        <w:t xml:space="preserve">To fully appreciate</w:t>
      </w:r>
      <w:r>
        <w:t xml:space="preserve"> </w:t>
      </w:r>
      <w:r>
        <w:rPr>
          <w:bCs/>
          <w:b/>
        </w:rPr>
        <w:t xml:space="preserve">"Mechanic"</w:t>
      </w:r>
      <w:r>
        <w:t xml:space="preserve">, one must understand its relevance to</w:t>
      </w:r>
      <w:r>
        <w:t xml:space="preserve"> </w:t>
      </w:r>
      <w:r>
        <w:rPr>
          <w:bCs/>
          <w:b/>
        </w:rPr>
        <w:t xml:space="preserve">France Lyon</w:t>
      </w:r>
      <w:r>
        <w:t xml:space="preserve">. The city has always been a center of intellectual discourse and practical application. From the Renaissance inventors who shaped European science to the modern-day tech hubs emerging along the Rhône river, Lyon represents a blend of theory and practice. This book report argues that</w:t>
      </w:r>
      <w:r>
        <w:t xml:space="preserve"> </w:t>
      </w:r>
      <w:r>
        <w:rPr>
          <w:bCs/>
          <w:b/>
        </w:rPr>
        <w:t xml:space="preserve">"Mechanic"</w:t>
      </w:r>
      <w:r>
        <w:t xml:space="preserve"> </w:t>
      </w:r>
      <w:r>
        <w:t xml:space="preserve">appeals strongly to this dual identity.</w:t>
      </w:r>
    </w:p>
    <w:p>
      <w:pPr>
        <w:pStyle w:val="BodyText"/>
      </w:pPr>
      <w:r>
        <w:t xml:space="preserve">The narrative style itself reflects the structured yet fluid nature of Lyonese culture. The prose is precise, much like the engineering marvels produced in the region, yet it flows with a poetic rhythm reminiscent of Lyonnais cuisine—complex layers that reveal new flavors upon closer inspection. Students and professionals in</w:t>
      </w:r>
      <w:r>
        <w:t xml:space="preserve"> </w:t>
      </w:r>
      <w:r>
        <w:rPr>
          <w:bCs/>
          <w:b/>
        </w:rPr>
        <w:t xml:space="preserve">France Lyon</w:t>
      </w:r>
      <w:r>
        <w:t xml:space="preserve"> </w:t>
      </w:r>
      <w:r>
        <w:t xml:space="preserve">will find particular value in how the book addresses workplace ethics and professional integrity. These are universal concerns, but they take on added weight in a city known for its strong cooperative traditions and labor movements.</w:t>
      </w:r>
    </w:p>
    <w:p>
      <w:pPr>
        <w:pStyle w:val="BodyText"/>
      </w:pPr>
      <w:r>
        <w:t xml:space="preserve">France Lyon. The congestion, noise, and energy of the city mirror Elias’s internal chaos. As he navigates the mechanical puzzles of his trade, he simultaneously navigates social complexities that are familiar to anyone living in a dense metropolitan area like</w:t>
      </w:r>
      <w:r>
        <w:t xml:space="preserve"> </w:t>
      </w:r>
      <w:r>
        <w:rPr>
          <w:bCs/>
          <w:b/>
        </w:rPr>
        <w:t xml:space="preserve">France Lyon</w:t>
      </w:r>
      <w:r>
        <w:t xml:space="preserve">. The book thus serves as both an escape into a technical world and a reflection of our shared urban reality.</w:t>
      </w:r>
    </w:p>
    <w:bookmarkEnd w:id="22"/>
    <w:bookmarkStart w:id="23" w:name="v.-conclusion-a-tribute-to-craftsmanship"/>
    <w:p>
      <w:pPr>
        <w:pStyle w:val="Heading2"/>
      </w:pPr>
      <w:r>
        <w:t xml:space="preserve">V. Conclusion: A Tribute to Craftsmanship</w:t>
      </w:r>
    </w:p>
    <w:p>
      <w:pPr>
        <w:pStyle w:val="FirstParagraph"/>
      </w:pPr>
      <w:r>
        <w:t xml:space="preserve">In conclusion,</w:t>
      </w:r>
      <w:r>
        <w:t xml:space="preserve"> </w:t>
      </w:r>
      <w:r>
        <w:rPr>
          <w:bCs/>
          <w:b/>
        </w:rPr>
        <w:t xml:space="preserve">"Mechanic"</w:t>
      </w:r>
      <w:r>
        <w:t xml:space="preserve"> </w:t>
      </w:r>
      <w:r>
        <w:t xml:space="preserve">is far more than a novel about cars or engines; it is a philosophical treatise on the nature of work, identity, and human connection. For the audience in</w:t>
      </w:r>
      <w:r>
        <w:t xml:space="preserve"> </w:t>
      </w:r>
      <w:r>
        <w:rPr>
          <w:bCs/>
          <w:b/>
        </w:rPr>
        <w:t xml:space="preserve">France Lyon</w:t>
      </w:r>
      <w:r>
        <w:t xml:space="preserve">, this text offers a mirror to their own values regarding craftsmanship and innovation. It challenges readers to look beyond the surface level of functionality and appreciate the artistry inherent in all forms of engineering.</w:t>
      </w:r>
    </w:p>
    <w:p>
      <w:pPr>
        <w:pStyle w:val="BodyText"/>
      </w:pPr>
      <w:r>
        <w:t xml:space="preserve">The enduring legacy of</w:t>
      </w:r>
      <w:r>
        <w:t xml:space="preserve"> </w:t>
      </w:r>
      <w:r>
        <w:rPr>
          <w:bCs/>
          <w:b/>
        </w:rPr>
        <w:t xml:space="preserve">"Mechanic"</w:t>
      </w:r>
      <w:r>
        <w:t xml:space="preserve"> </w:t>
      </w:r>
      <w:r>
        <w:t xml:space="preserve">lies in its ability to inspire respect for the skilled worker. In a world that increasingly prioritizes speed over quality, this book stands as a reminder that true excellence requires patience, skill, and integrity. As such, it is highly recommended for scholars in</w:t>
      </w:r>
      <w:r>
        <w:t xml:space="preserve"> </w:t>
      </w:r>
      <w:r>
        <w:rPr>
          <w:bCs/>
          <w:b/>
        </w:rPr>
        <w:t xml:space="preserve">France Lyon</w:t>
      </w:r>
      <w:r>
        <w:t xml:space="preserve">, particularly those studying literature of labor, industrial history, or cultural sociology. The intersection of literary analysis and regional context creates a rich tapestry of meaning that rewards careful study.</w:t>
      </w:r>
    </w:p>
    <w:p>
      <w:pPr>
        <w:pStyle w:val="BodyText"/>
      </w:pPr>
      <w:r>
        <w:t xml:space="preserve">We hope this book report facilitates meaningful discussions in academic circles across</w:t>
      </w:r>
      <w:r>
        <w:t xml:space="preserve"> </w:t>
      </w:r>
      <w:r>
        <w:rPr>
          <w:bCs/>
          <w:b/>
        </w:rPr>
        <w:t xml:space="preserve">France Lyon</w:t>
      </w:r>
      <w:r>
        <w:t xml:space="preserve">. Let us continue to honor the spirit of the "Mechanic"—whether they are fixing an engine, a computer system, or society itself—with the reverence it deserves. The insights gained from</w:t>
      </w:r>
      <w:r>
        <w:t xml:space="preserve"> </w:t>
      </w:r>
      <w:r>
        <w:rPr>
          <w:bCs/>
          <w:b/>
        </w:rPr>
        <w:t xml:space="preserve">"Mechanic"</w:t>
      </w:r>
      <w:r>
        <w:t xml:space="preserve"> </w:t>
      </w:r>
      <w:r>
        <w:t xml:space="preserve">will undoubtedly contribute to a deeper understanding of how we interact with technology and each other in our modern world.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Mechanic</dc:title>
  <dc:creator/>
  <dc:language>en</dc:language>
  <cp:keywords/>
  <dcterms:created xsi:type="dcterms:W3CDTF">2026-07-29T05:56:09Z</dcterms:created>
  <dcterms:modified xsi:type="dcterms:W3CDTF">2026-07-29T05:56:09Z</dcterms:modified>
</cp:coreProperties>
</file>

<file path=docProps/custom.xml><?xml version="1.0" encoding="utf-8"?>
<Properties xmlns="http://schemas.openxmlformats.org/officeDocument/2006/custom-properties" xmlns:vt="http://schemas.openxmlformats.org/officeDocument/2006/docPropsVTypes"/>
</file>