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Mechanics</w:t>
      </w:r>
      <w:r>
        <w:t xml:space="preserve"> </w:t>
      </w:r>
      <w:r>
        <w:t xml:space="preserve">of</w:t>
      </w:r>
      <w:r>
        <w:t xml:space="preserve"> </w:t>
      </w:r>
      <w:r>
        <w:t xml:space="preserve">Survival</w:t>
      </w:r>
      <w:r>
        <w:t xml:space="preserve"> </w:t>
      </w:r>
      <w:r>
        <w:t xml:space="preserve">in</w:t>
      </w:r>
      <w:r>
        <w:t xml:space="preserve"> </w:t>
      </w:r>
      <w:r>
        <w:t xml:space="preserve">Modern</w:t>
      </w:r>
      <w:r>
        <w:t xml:space="preserve"> </w:t>
      </w:r>
      <w:r>
        <w:t xml:space="preserve">Italy</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Roma, Italia</w:t>
      </w:r>
    </w:p>
    <w:p>
      <w:pPr>
        <w:pStyle w:val="BodyText"/>
      </w:pPr>
      <w:r>
        <w:rPr>
          <w:bCs/>
          <w:b/>
        </w:rPr>
        <w:t xml:space="preserve">Type:</w:t>
      </w:r>
      <w:r>
        <w:t xml:space="preserve">Sociological and Literary Analysis</w:t>
      </w:r>
    </w:p>
    <w:bookmarkStart w:id="25" w:name="X3cc8c9773a01e10adfaf9dbed200a841d5ccdcf"/>
    <w:p>
      <w:pPr>
        <w:pStyle w:val="Heading1"/>
      </w:pPr>
      <w:r>
        <w:t xml:space="preserve">The Silent Artisans: A Book Report on the Global Phenomenon of "Mechanic" within the Context of Italy Rome</w:t>
      </w:r>
    </w:p>
    <w:bookmarkStart w:id="20" w:name="X5d560a9316346f6b00861d07dff85248d525c16"/>
    <w:p>
      <w:pPr>
        <w:pStyle w:val="Heading2"/>
      </w:pPr>
      <w:r>
        <w:t xml:space="preserve">I. Introduction: The Ubiquity and Elusiveness of the Title</w:t>
      </w:r>
    </w:p>
    <w:p>
      <w:pPr>
        <w:pStyle w:val="FirstParagraph"/>
      </w:pPr>
      <w:r>
        <w:t xml:space="preserve">In preparing this comprehensive report for an audience situated in</w:t>
      </w:r>
      <w:r>
        <w:t xml:space="preserve"> </w:t>
      </w:r>
      <w:r>
        <w:rPr>
          <w:bCs/>
          <w:b/>
        </w:rPr>
        <w:t xml:space="preserve">Italy Rome</w:t>
      </w:r>
      <w:r>
        <w:t xml:space="preserve">, one must first address a critical bibliographic ambiguity. There is no single, universally recognized canonical novel with the exact, solitary title of "Mechanic" that dominates the literary canon in a manner akin to Dante’s</w:t>
      </w:r>
      <w:r>
        <w:t xml:space="preserve"> </w:t>
      </w:r>
      <w:r>
        <w:rPr>
          <w:iCs/>
          <w:i/>
        </w:rPr>
        <w:t xml:space="preserve">Divine Comedy</w:t>
      </w:r>
      <w:r>
        <w:t xml:space="preserve">. However, the concept of the</w:t>
      </w:r>
      <w:r>
        <w:t xml:space="preserve"> </w:t>
      </w:r>
      <w:r>
        <w:rPr>
          <w:bCs/>
          <w:b/>
        </w:rPr>
        <w:t xml:space="preserve">Mechanic</w:t>
      </w:r>
      <w:r>
        <w:t xml:space="preserve">—as embodied by popular culture staples such as Steven Seagal’s film franchise</w:t>
      </w:r>
      <w:r>
        <w:t xml:space="preserve"> </w:t>
      </w:r>
      <w:r>
        <w:rPr>
          <w:iCs/>
          <w:i/>
        </w:rPr>
        <w:t xml:space="preserve">The Mechanic</w:t>
      </w:r>
      <w:r>
        <w:t xml:space="preserve">, or more subtly, through literary archetypes of precision, repair, and hidden violence—offers a profound lens through which to view urban sociology. Furthermore, if one interprets "Mechanic" as a metaphorical text regarding the machinery of human existence within the ancient capital of</w:t>
      </w:r>
      <w:r>
        <w:t xml:space="preserve"> </w:t>
      </w:r>
      <w:r>
        <w:rPr>
          <w:bCs/>
          <w:b/>
        </w:rPr>
        <w:t xml:space="preserve">Italy Rome</w:t>
      </w:r>
      <w:r>
        <w:t xml:space="preserve">, the analysis becomes rich with thematic resonance. This report posits that whether referring to specific modern thrillers about professional killers or broader sociological texts on urban maintenance and order, the figure of the</w:t>
      </w:r>
      <w:r>
        <w:t xml:space="preserve"> </w:t>
      </w:r>
      <w:r>
        <w:rPr>
          <w:bCs/>
          <w:b/>
        </w:rPr>
        <w:t xml:space="preserve">Mechanic</w:t>
      </w:r>
      <w:r>
        <w:t xml:space="preserve"> </w:t>
      </w:r>
      <w:r>
        <w:t xml:space="preserve">serves as a crucial symbol in understanding the rigid yet chaotic structure of life in</w:t>
      </w:r>
      <w:r>
        <w:t xml:space="preserve"> </w:t>
      </w:r>
      <w:r>
        <w:rPr>
          <w:bCs/>
          <w:b/>
        </w:rPr>
        <w:t xml:space="preserve">Italy Rome</w:t>
      </w:r>
      <w:r>
        <w:t xml:space="preserve">.</w:t>
      </w:r>
      <w:r>
        <w:t xml:space="preserve"> </w:t>
      </w:r>
      <w:r>
        <w:t xml:space="preserve">For readers residing in or analyzing</w:t>
      </w:r>
      <w:r>
        <w:t xml:space="preserve"> </w:t>
      </w:r>
      <w:r>
        <w:rPr>
          <w:bCs/>
          <w:b/>
        </w:rPr>
        <w:t xml:space="preserve">Italy Rome</w:t>
      </w:r>
      <w:r>
        <w:t xml:space="preserve">, understanding these narratives is not merely an exercise in entertainment but a study of order versus chaos. The city itself operates like a complex machine, requiring constant maintenance, repair, and sometimes forceful intervention to function. Thus, the "text" we are analyzing is both literal (modern thrillers featuring mechanics/assassins) and metaphorical (the societal mechanisms governing Roman life).</w:t>
      </w:r>
    </w:p>
    <w:bookmarkEnd w:id="20"/>
    <w:bookmarkStart w:id="21" w:name="Xd3610cdc5247302f74cbe7ded0e5a2ba4b5135e"/>
    <w:p>
      <w:pPr>
        <w:pStyle w:val="Heading2"/>
      </w:pPr>
      <w:r>
        <w:t xml:space="preserve">II. Thematic Analysis: Precision Amidst Chaos</w:t>
      </w:r>
    </w:p>
    <w:p>
      <w:pPr>
        <w:pStyle w:val="FirstParagraph"/>
      </w:pPr>
      <w:r>
        <w:t xml:space="preserve">The primary theme associated with the archetype of the</w:t>
      </w:r>
      <w:r>
        <w:t xml:space="preserve"> </w:t>
      </w:r>
      <w:r>
        <w:rPr>
          <w:bCs/>
          <w:b/>
        </w:rPr>
        <w:t xml:space="preserve">Mechanic</w:t>
      </w:r>
      <w:r>
        <w:t xml:space="preserve">, particularly in media narratives often referenced in contemporary discourse, is precision under pressure. In the context of</w:t>
      </w:r>
      <w:r>
        <w:t xml:space="preserve"> </w:t>
      </w:r>
      <w:r>
        <w:rPr>
          <w:bCs/>
          <w:b/>
        </w:rPr>
        <w:t xml:space="preserve">Italy Rome</w:t>
      </w:r>
      <w:r>
        <w:t xml:space="preserve">, this theme finds a startling parallel. Rome is a city where ancient history collides with modern bureaucracy. The traffic patterns around the Colosseum, the intricate web of tram lines traversing historic piazzas, and the rigid social codes that govern neighborhood dynamics all suggest a city that functions as a well-oiled, albeit noisy, engine.</w:t>
      </w:r>
      <w:r>
        <w:t xml:space="preserve"> </w:t>
      </w:r>
      <w:r>
        <w:t xml:space="preserve">When discussing works featuring "The</w:t>
      </w:r>
      <w:r>
        <w:t xml:space="preserve"> </w:t>
      </w:r>
      <w:r>
        <w:rPr>
          <w:bCs/>
          <w:b/>
        </w:rPr>
        <w:t xml:space="preserve">Mechanic</w:t>
      </w:r>
      <w:r>
        <w:t xml:space="preserve">," we often look at characters who solve problems by taking them apart piece by piece. In</w:t>
      </w:r>
      <w:r>
        <w:t xml:space="preserve"> </w:t>
      </w:r>
      <w:r>
        <w:rPr>
          <w:bCs/>
          <w:b/>
        </w:rPr>
        <w:t xml:space="preserve">Italy Rome</w:t>
      </w:r>
      <w:r>
        <w:t xml:space="preserve">, the citizenry must possess a similar skill set to navigate daily life. The "mechanic" of Roman society is the citizen who understands how to bypass obstacles, repair broken systems (both literal and social), and maintain a facade of calm order amidst inherent unpredictability. This report argues that any narrative centered on a</w:t>
      </w:r>
      <w:r>
        <w:t xml:space="preserve"> </w:t>
      </w:r>
      <w:r>
        <w:rPr>
          <w:bCs/>
          <w:b/>
        </w:rPr>
        <w:t xml:space="preserve">Mechanic</w:t>
      </w:r>
      <w:r>
        <w:t xml:space="preserve"> </w:t>
      </w:r>
      <w:r>
        <w:t xml:space="preserve">inevitably touches upon themes of isolation, expertise, and the burden of knowledge—themes that resonate deeply with the Roman experience of living in a city that is constantly being excavated, renovated, and exposed to the world.</w:t>
      </w:r>
      <w:r>
        <w:t xml:space="preserve"> </w:t>
      </w:r>
      <w:r>
        <w:t xml:space="preserve">Furthermore, if we consider recent literary explorations or translated works from English into Italian that feature protagonists working in trades involving repair and construction (metaphorical mechanics), we see a reflection of the Italian value placed on craftsmanship (</w:t>
      </w:r>
      <w:r>
        <w:rPr>
          <w:iCs/>
          <w:i/>
        </w:rPr>
        <w:t xml:space="preserve">artigianato</w:t>
      </w:r>
      <w:r>
        <w:t xml:space="preserve">). In</w:t>
      </w:r>
      <w:r>
        <w:t xml:space="preserve"> </w:t>
      </w:r>
      <w:r>
        <w:rPr>
          <w:bCs/>
          <w:b/>
        </w:rPr>
        <w:t xml:space="preserve">Italy Rome</w:t>
      </w:r>
      <w:r>
        <w:t xml:space="preserve">, the mechanic is not just a fixer of cars but a guardian of tradition. The book report here suggests that the "text" of Roman life teaches us that being a</w:t>
      </w:r>
      <w:r>
        <w:t xml:space="preserve"> </w:t>
      </w:r>
      <w:r>
        <w:rPr>
          <w:bCs/>
          <w:b/>
        </w:rPr>
        <w:t xml:space="preserve">Mechanic</w:t>
      </w:r>
      <w:r>
        <w:t xml:space="preserve"> </w:t>
      </w:r>
      <w:r>
        <w:t xml:space="preserve">is an act of preservation. Whether one is repairing an ancient facade in Trastevere or navigating the digital mechanisms of modern Italian bureaucracy, the skill set required is identical: patience, technical knowledge, and an respect for the underlying structure.</w:t>
      </w:r>
    </w:p>
    <w:bookmarkEnd w:id="21"/>
    <w:bookmarkStart w:id="22" w:name="X43b94e829690ad2d49632ce2cea5e87941145ec"/>
    <w:p>
      <w:pPr>
        <w:pStyle w:val="Heading2"/>
      </w:pPr>
      <w:r>
        <w:t xml:space="preserve">III. Character Archetypes and Societal Roles</w:t>
      </w:r>
    </w:p>
    <w:p>
      <w:pPr>
        <w:pStyle w:val="FirstParagraph"/>
      </w:pPr>
      <w:r>
        <w:t xml:space="preserve">In analyzing the character profiles found in media titled or themed around "The</w:t>
      </w:r>
      <w:r>
        <w:t xml:space="preserve"> </w:t>
      </w:r>
      <w:r>
        <w:rPr>
          <w:bCs/>
          <w:b/>
        </w:rPr>
        <w:t xml:space="preserve">Mechanic</w:t>
      </w:r>
      <w:r>
        <w:t xml:space="preserve">," we observe a recurring archetype: the loner who is indispensable. This figure often operates outside standard legal frameworks but adheres to a strict internal code. When transposed to the setting of</w:t>
      </w:r>
      <w:r>
        <w:t xml:space="preserve"> </w:t>
      </w:r>
      <w:r>
        <w:rPr>
          <w:bCs/>
          <w:b/>
        </w:rPr>
        <w:t xml:space="preserve">Italy Rome</w:t>
      </w:r>
      <w:r>
        <w:t xml:space="preserve">, this character mirrors the complex social dynamics of Roman neighborhoods (</w:t>
      </w:r>
      <w:r>
        <w:rPr>
          <w:iCs/>
          <w:i/>
        </w:rPr>
        <w:t xml:space="preserve">rioni</w:t>
      </w:r>
      <w:r>
        <w:t xml:space="preserve">). In areas like Testaccio or San Lorenzo, community elders often act as informal "mechanics" of social relations, fixing disputes and maintaining harmony without official authority.</w:t>
      </w:r>
      <w:r>
        <w:t xml:space="preserve"> </w:t>
      </w:r>
      <w:r>
        <w:t xml:space="preserve">This report highlights that the "Book Report" on</w:t>
      </w:r>
      <w:r>
        <w:t xml:space="preserve"> </w:t>
      </w:r>
      <w:r>
        <w:rPr>
          <w:bCs/>
          <w:b/>
        </w:rPr>
        <w:t xml:space="preserve">Mechanic</w:t>
      </w:r>
      <w:r>
        <w:t xml:space="preserve"> </w:t>
      </w:r>
      <w:r>
        <w:t xml:space="preserve">themes reveals a critique of institutional failure. The</w:t>
      </w:r>
      <w:r>
        <w:t xml:space="preserve"> </w:t>
      </w:r>
      <w:r>
        <w:rPr>
          <w:bCs/>
          <w:b/>
        </w:rPr>
        <w:t xml:space="preserve">Mechanic</w:t>
      </w:r>
      <w:r>
        <w:t xml:space="preserve"> </w:t>
      </w:r>
      <w:r>
        <w:t xml:space="preserve">exists because systems fail. In</w:t>
      </w:r>
      <w:r>
        <w:t xml:space="preserve"> </w:t>
      </w:r>
      <w:r>
        <w:rPr>
          <w:bCs/>
          <w:b/>
        </w:rPr>
        <w:t xml:space="preserve">Italy Rome</w:t>
      </w:r>
      <w:r>
        <w:t xml:space="preserve">, where public administration can sometimes be perceived as sluggish or opaque, the individual who possesses technical skill and autonomy is highly valued. The literature surrounding such figures emphasizes self-reliance and competence. For a reader in</w:t>
      </w:r>
      <w:r>
        <w:t xml:space="preserve"> </w:t>
      </w:r>
      <w:r>
        <w:rPr>
          <w:bCs/>
          <w:b/>
        </w:rPr>
        <w:t xml:space="preserve">Italy Rome</w:t>
      </w:r>
      <w:r>
        <w:t xml:space="preserve">, this validates the cultural pride taken in personal capability. Whether one is a skilled tradesman fixing a vintage Fiat or an intellectual analyzing the political mechanisms of the Vatican, the Roman identity is tied to being able to "fix" things that others cannot.</w:t>
      </w:r>
      <w:r>
        <w:t xml:space="preserve"> </w:t>
      </w:r>
      <w:r>
        <w:t xml:space="preserve">Moreover, the emotional detachment often portrayed in stories about professional</w:t>
      </w:r>
      <w:r>
        <w:t xml:space="preserve"> </w:t>
      </w:r>
      <w:r>
        <w:rPr>
          <w:bCs/>
          <w:b/>
        </w:rPr>
        <w:t xml:space="preserve">Mechanics</w:t>
      </w:r>
      <w:r>
        <w:t xml:space="preserve"> </w:t>
      </w:r>
      <w:r>
        <w:t xml:space="preserve">(especially those involving high-stakes scenarios) contrasts sharply with the passionate, expressive nature often associated with Italian culture. This contrast creates a fascinating tension in cross-cultural literature. A reader in</w:t>
      </w:r>
      <w:r>
        <w:t xml:space="preserve"> </w:t>
      </w:r>
      <w:r>
        <w:rPr>
          <w:bCs/>
          <w:b/>
        </w:rPr>
        <w:t xml:space="preserve">Italy Rome</w:t>
      </w:r>
      <w:r>
        <w:t xml:space="preserve"> </w:t>
      </w:r>
      <w:r>
        <w:t xml:space="preserve">might approach these texts with skepticism or amusement at the stoicism displayed by Anglo-Saxon protagonists. However, they may also recognize the necessity of such detachment when dealing with the overwhelming weight of history and decay that surrounds them daily.</w:t>
      </w:r>
    </w:p>
    <w:bookmarkEnd w:id="22"/>
    <w:bookmarkStart w:id="23" w:name="Xdbea496f19452bfb8fc14bd632fb53fdc30335e"/>
    <w:p>
      <w:pPr>
        <w:pStyle w:val="Heading2"/>
      </w:pPr>
      <w:r>
        <w:t xml:space="preserve">IV. Setting as a Character: The Urban Machine</w:t>
      </w:r>
    </w:p>
    <w:p>
      <w:pPr>
        <w:pStyle w:val="FirstParagraph"/>
      </w:pPr>
      <w:r>
        <w:t xml:space="preserve">No analysis of a narrative involving a</w:t>
      </w:r>
      <w:r>
        <w:t xml:space="preserve"> </w:t>
      </w:r>
      <w:r>
        <w:rPr>
          <w:bCs/>
          <w:b/>
        </w:rPr>
        <w:t xml:space="preserve">Mechanic</w:t>
      </w:r>
      <w:r>
        <w:t xml:space="preserve"> </w:t>
      </w:r>
      <w:r>
        <w:t xml:space="preserve">is complete without considering its setting. If the story takes place in</w:t>
      </w:r>
      <w:r>
        <w:t xml:space="preserve"> </w:t>
      </w:r>
      <w:r>
        <w:rPr>
          <w:bCs/>
          <w:b/>
        </w:rPr>
        <w:t xml:space="preserve">Italy Rome</w:t>
      </w:r>
      <w:r>
        <w:t xml:space="preserve">, the city itself becomes the ultimate machine to be understood or dismantled. Rome is layered, literally and figuratively. To be a "mechanic" in this city means to understand its layers: the Etruscan roots, the Roman Empire’s infrastructure, the Baroque embellishments, and the modern concrete sprawl.</w:t>
      </w:r>
      <w:r>
        <w:t xml:space="preserve"> </w:t>
      </w:r>
      <w:r>
        <w:t xml:space="preserve">The report suggests that authors who utilize</w:t>
      </w:r>
      <w:r>
        <w:t xml:space="preserve"> </w:t>
      </w:r>
      <w:r>
        <w:rPr>
          <w:bCs/>
          <w:b/>
        </w:rPr>
        <w:t xml:space="preserve">Italy Rome</w:t>
      </w:r>
      <w:r>
        <w:t xml:space="preserve"> </w:t>
      </w:r>
      <w:r>
        <w:t xml:space="preserve">as a backdrop for stories involving technical expertise or underworld mechanics often use the city’s geography to reflect their characters’ psyches. The labyrinthine streets represent complexity; the hidden tunnels and catacombs represent hidden truths. A</w:t>
      </w:r>
      <w:r>
        <w:t xml:space="preserve"> </w:t>
      </w:r>
      <w:r>
        <w:rPr>
          <w:bCs/>
          <w:b/>
        </w:rPr>
        <w:t xml:space="preserve">Mechanic</w:t>
      </w:r>
      <w:r>
        <w:t xml:space="preserve"> </w:t>
      </w:r>
      <w:r>
        <w:t xml:space="preserve">in this setting is not just fixing a car but navigating the labyrinth of history and crime. This adds depth to any literary work, transforming it from a simple thriller into a noir-tinged exploration of urban decay and resilience.</w:t>
      </w:r>
      <w:r>
        <w:t xml:space="preserve"> </w:t>
      </w:r>
      <w:r>
        <w:t xml:space="preserve">The weathering of Rome’s stones parallels the wear and tear on the</w:t>
      </w:r>
      <w:r>
        <w:t xml:space="preserve"> </w:t>
      </w:r>
      <w:r>
        <w:rPr>
          <w:bCs/>
          <w:b/>
        </w:rPr>
        <w:t xml:space="preserve">Mechanic</w:t>
      </w:r>
      <w:r>
        <w:t xml:space="preserve">’s tools. Both endure constant use by the masses but rarely receive thanks until they break. This shared narrative of endurance is central to understanding why stories about</w:t>
      </w:r>
      <w:r>
        <w:t xml:space="preserve"> </w:t>
      </w:r>
      <w:r>
        <w:rPr>
          <w:bCs/>
          <w:b/>
        </w:rPr>
        <w:t xml:space="preserve">Mechanics</w:t>
      </w:r>
      <w:r>
        <w:t xml:space="preserve"> </w:t>
      </w:r>
      <w:r>
        <w:t xml:space="preserve">resonate in industrial and historic cities like Rome alike. The mechanic is a silent hero, much like the ancient aqueducts that still provide water today—functional, invisible to most, but essential for life.</w:t>
      </w:r>
    </w:p>
    <w:bookmarkEnd w:id="23"/>
    <w:bookmarkStart w:id="24" w:name="X20647c743af3bdb79b1e09624d93480a284096a"/>
    <w:p>
      <w:pPr>
        <w:pStyle w:val="Heading2"/>
      </w:pPr>
      <w:r>
        <w:t xml:space="preserve">V. Conclusion: The Enduring Relevance of the Mechanic Narrative</w:t>
      </w:r>
    </w:p>
    <w:p>
      <w:pPr>
        <w:pStyle w:val="FirstParagraph"/>
      </w:pPr>
      <w:r>
        <w:t xml:space="preserve">In conclusion, while "Mechanic" may refer to specific commercial films or a niche genre of thriller novels, its thematic application in a</w:t>
      </w:r>
      <w:r>
        <w:t xml:space="preserve"> </w:t>
      </w:r>
      <w:r>
        <w:rPr>
          <w:bCs/>
          <w:b/>
        </w:rPr>
        <w:t xml:space="preserve">Book Report</w:t>
      </w:r>
      <w:r>
        <w:t xml:space="preserve"> </w:t>
      </w:r>
      <w:r>
        <w:t xml:space="preserve">intended for an audience in</w:t>
      </w:r>
      <w:r>
        <w:t xml:space="preserve"> </w:t>
      </w:r>
      <w:r>
        <w:rPr>
          <w:bCs/>
          <w:b/>
        </w:rPr>
        <w:t xml:space="preserve">Italy Rome</w:t>
      </w:r>
      <w:r>
        <w:t xml:space="preserve"> </w:t>
      </w:r>
      <w:r>
        <w:t xml:space="preserve">reveals much broader sociological truths. The figure of the</w:t>
      </w:r>
      <w:r>
        <w:t xml:space="preserve"> </w:t>
      </w:r>
      <w:r>
        <w:rPr>
          <w:bCs/>
          <w:b/>
        </w:rPr>
        <w:t xml:space="preserve">Mechanic</w:t>
      </w:r>
      <w:r>
        <w:t xml:space="preserve">, whether literal or metaphorical, represents the human capacity to impose order on chaos through skill and knowledge. In the context of</w:t>
      </w:r>
      <w:r>
        <w:t xml:space="preserve"> </w:t>
      </w:r>
      <w:r>
        <w:rPr>
          <w:bCs/>
          <w:b/>
        </w:rPr>
        <w:t xml:space="preserve">Italy Rome</w:t>
      </w:r>
      <w:r>
        <w:t xml:space="preserve">, this is particularly poignant given the city’s own status as a machine that requires constant maintenance against time, decay, and political shifts.</w:t>
      </w:r>
      <w:r>
        <w:t xml:space="preserve"> </w:t>
      </w:r>
      <w:r>
        <w:t xml:space="preserve">For students and readers in</w:t>
      </w:r>
      <w:r>
        <w:t xml:space="preserve"> </w:t>
      </w:r>
      <w:r>
        <w:rPr>
          <w:bCs/>
          <w:b/>
        </w:rPr>
        <w:t xml:space="preserve">Italy Rome</w:t>
      </w:r>
      <w:r>
        <w:t xml:space="preserve">, analyzing these texts offers a dual benefit: it provides an entry point into international pop culture literature while simultaneously offering a mirror to reflect upon local Italian values of craftsmanship, community reliance on individual skill, and the quiet dignity of those who keep society functioning. The "book" we are reading is ultimately about how we repair our world, one part at a time. Whether in the bustling streets of Rome or in the fictional landscapes of thrillers featuring</w:t>
      </w:r>
      <w:r>
        <w:t xml:space="preserve"> </w:t>
      </w:r>
      <w:r>
        <w:rPr>
          <w:bCs/>
          <w:b/>
        </w:rPr>
        <w:t xml:space="preserve">Mechanics</w:t>
      </w:r>
      <w:r>
        <w:t xml:space="preserve">, the core message remains universal: without mechanics, there is no motion; without repair, there is no future.</w:t>
      </w:r>
      <w:r>
        <w:t xml:space="preserve"> </w:t>
      </w:r>
      <w:r>
        <w:t xml:space="preserve">Therefore, this report recommends engaging with any text bearing the title or theme of "Mechanic" not just as entertainment, but as a case study in urban sociology and human resilience within the unique framework of</w:t>
      </w:r>
      <w:r>
        <w:t xml:space="preserve"> </w:t>
      </w:r>
      <w:r>
        <w:rPr>
          <w:bCs/>
          <w:b/>
        </w:rPr>
        <w:t xml:space="preserve">Italy Rome</w:t>
      </w:r>
      <w:r>
        <w:t xml:space="preserve">. It serves as a reminder that behind every functioning society, there are those who know how to make it 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Mechanics of Survival in Modern Italy</dc:title>
  <dc:creator/>
  <cp:keywords/>
  <dcterms:created xsi:type="dcterms:W3CDTF">2026-07-29T11:47:49Z</dcterms:created>
  <dcterms:modified xsi:type="dcterms:W3CDTF">2026-07-29T11:47:49Z</dcterms:modified>
</cp:coreProperties>
</file>

<file path=docProps/custom.xml><?xml version="1.0" encoding="utf-8"?>
<Properties xmlns="http://schemas.openxmlformats.org/officeDocument/2006/custom-properties" xmlns:vt="http://schemas.openxmlformats.org/officeDocument/2006/docPropsVTypes"/>
</file>