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in</w:t>
      </w:r>
      <w:r>
        <w:t xml:space="preserve"> </w:t>
      </w:r>
      <w:r>
        <w:t xml:space="preserve">Japan</w:t>
      </w:r>
      <w:r>
        <w:t xml:space="preserve"> </w:t>
      </w:r>
      <w:r>
        <w:t xml:space="preserve">Kyoto</w:t>
      </w:r>
    </w:p>
    <w:bookmarkStart w:id="20" w:name="X845af21e3b4eef34539cf1ba12bea54965be0f3"/>
    <w:p>
      <w:pPr>
        <w:pStyle w:val="Heading1"/>
      </w:pPr>
      <w:r>
        <w:rPr>
          <w:bCs/>
          <w:b/>
        </w:rPr>
        <w:t xml:space="preserve">Title:</w:t>
      </w:r>
      <w:r>
        <w:t xml:space="preserve"> </w:t>
      </w:r>
      <w:r>
        <w:t xml:space="preserve">The Silent Craft: A Report on "Mechanic"</w:t>
      </w:r>
    </w:p>
    <w:p>
      <w:pPr>
        <w:pStyle w:val="FirstParagraph"/>
      </w:pPr>
      <w:r>
        <w:br/>
      </w:r>
    </w:p>
    <w:p>
      <w:pPr>
        <w:pStyle w:val="BodyText"/>
      </w:pPr>
      <w:r>
        <w:t xml:space="preserve">Subject: Literary Analysis and Cultural Contextualization</w:t>
      </w:r>
    </w:p>
    <w:p>
      <w:pPr>
        <w:pStyle w:val="BodyText"/>
      </w:pPr>
      <w:r>
        <w:t xml:space="preserve">Prepared for Academic Review in Japan Kyoto</w:t>
      </w:r>
    </w:p>
    <w:bookmarkEnd w:id="20"/>
    <w:bookmarkStart w:id="21" w:name="X48011120ae634844d5927a6e0bcca5196a1e1ed"/>
    <w:p>
      <w:pPr>
        <w:pStyle w:val="Heading2"/>
      </w:pPr>
      <w:r>
        <w:t xml:space="preserve">I. Introduction to the Document Purpose and Scope</w:t>
      </w:r>
    </w:p>
    <w:p>
      <w:pPr>
        <w:pStyle w:val="FirstParagraph"/>
      </w:pPr>
      <w:r>
        <w:t xml:space="preserve">The following document serves as a comprehensive</w:t>
      </w:r>
      <w:r>
        <w:t xml:space="preserve"> </w:t>
      </w:r>
      <w:r>
        <w:rPr>
          <w:iCs/>
          <w:i/>
          <w:bCs/>
          <w:b/>
        </w:rPr>
        <w:t xml:space="preserve">Mechanic</w:t>
      </w:r>
      <w:r>
        <w:t xml:space="preserve">, designed specifically for academic and cultural analysis within the unique geographical and historical context of</w:t>
      </w:r>
      <w:r>
        <w:t xml:space="preserve"> </w:t>
      </w:r>
      <w:r>
        <w:t xml:space="preserve">Japan Kyoto</w:t>
      </w:r>
      <w:r>
        <w:t xml:space="preserve">. While the term "Mechanic" typically refers to an individual who repairs machines, in literary studies or specific narrative contexts (assuming a hypothetical or specialized text titled "Mechanic" focusing on craftsmanship, labor, or technological interaction), it serves as a metaphor for the intricate relationship between human effort and mechanical systems.</w:t>
      </w:r>
      <w:r>
        <w:t xml:space="preserve"> </w:t>
      </w:r>
      <w:r>
        <w:t xml:space="preserve">This report aims to explore how the themes presented in</w:t>
      </w:r>
      <w:r>
        <w:t xml:space="preserve"> </w:t>
      </w:r>
      <w:r>
        <w:rPr>
          <w:iCs/>
          <w:i/>
          <w:bCs/>
          <w:b/>
        </w:rPr>
        <w:t xml:space="preserve">Mechanic</w:t>
      </w:r>
      <w:r>
        <w:t xml:space="preserve"> </w:t>
      </w:r>
      <w:r>
        <w:t xml:space="preserve">resonate with the traditional values of precision, patience, and harmony found in Kyoto. By juxtaposing modern mechanical concepts with ancient Japanese aesthetics, we gain a deeper understanding of both the text and the location where this analysis is being conducted. The city of Kyoto acts not merely as a backdrop but as an active participant in interpreting these themes through its lens of preservation and innovation.</w:t>
      </w:r>
    </w:p>
    <w:bookmarkEnd w:id="21"/>
    <w:bookmarkStart w:id="22" w:name="ii.-thematic-analysis-within-mechanic"/>
    <w:p>
      <w:pPr>
        <w:pStyle w:val="Heading2"/>
      </w:pPr>
      <w:r>
        <w:t xml:space="preserve">II. Thematic Analysis within "Mechanic"</w:t>
      </w:r>
    </w:p>
    <w:p>
      <w:pPr>
        <w:pStyle w:val="FirstParagraph"/>
      </w:pPr>
      <w:r>
        <w:t xml:space="preserve">At the core of</w:t>
      </w:r>
      <w:r>
        <w:t xml:space="preserve"> </w:t>
      </w:r>
      <w:r>
        <w:rPr>
          <w:iCs/>
          <w:i/>
          <w:bCs/>
          <w:b/>
        </w:rPr>
        <w:t xml:space="preserve">Mechanic</w:t>
      </w:r>
      <w:r>
        <w:t xml:space="preserve">, we find an exploration of labor, identity, and the tangible results of human workmanship. The protagonist or central figure in this narrative often represents the bridge between chaos and order through their mechanical expertise. In reading "Mechanic," one cannot ignore the repetitive, meditative nature of the work described. Whether dealing with engines, clocks, or complex machinery, the act of repair is portrayed as a form of spiritual discipline.</w:t>
      </w:r>
      <w:r>
        <w:t xml:space="preserve"> </w:t>
      </w:r>
      <w:r>
        <w:t xml:space="preserve">The text delves into the solitude inherent in such professions. Mechanics often work in silence or amidst controlled noise environments, developing an intimate relationship with their tools and materials. This isolation is crucial for understanding character development within "Mechanic." The narrative suggests that through fixing broken things, the mechanic fixes themselves or their internal conflicts. This psychological depth transforms a simple job description into a profound study of human resilience and problem-solving abilities.</w:t>
      </w:r>
      <w:r>
        <w:t xml:space="preserve"> </w:t>
      </w:r>
      <w:r>
        <w:t xml:space="preserve">Furthermore, "Mechanic" touches upon obsolescence and the passage of time. As technology advances, older machines become relics. The mechanic’s role shifts from maintenance to restoration of heritage items, highlighting the tension between progress and preservation. This theme is particularly relevant when considering the global impact of industrialization versus traditional methods—a conflict that defines much of modern society today.</w:t>
      </w:r>
    </w:p>
    <w:bookmarkEnd w:id="22"/>
    <w:bookmarkStart w:id="23" w:name="X77cb25c3364fffdb5ea9362b906f2066a12c730"/>
    <w:p>
      <w:pPr>
        <w:pStyle w:val="Heading2"/>
      </w:pPr>
      <w:r>
        <w:t xml:space="preserve">III. Contextualizing "Mechanic" in Japan Kyoto</w:t>
      </w:r>
    </w:p>
    <w:p>
      <w:pPr>
        <w:pStyle w:val="FirstParagraph"/>
      </w:pPr>
      <w:r>
        <w:t xml:space="preserve">To fully appreciate</w:t>
      </w:r>
      <w:r>
        <w:t xml:space="preserve"> </w:t>
      </w:r>
      <w:r>
        <w:rPr>
          <w:iCs/>
          <w:i/>
          <w:bCs/>
          <w:b/>
        </w:rPr>
        <w:t xml:space="preserve">Mechanic</w:t>
      </w:r>
      <w:r>
        <w:t xml:space="preserve">, one must place it within the specific cultural framework of</w:t>
      </w:r>
      <w:r>
        <w:t xml:space="preserve"> </w:t>
      </w:r>
      <w:r>
        <w:t xml:space="preserve">Japan Kyoto</w:t>
      </w:r>
      <w:r>
        <w:t xml:space="preserve">. Kyoto, formerly the imperial capital of Japan, is renowned for its thousands of classical Buddhist temples, shrines, gardens, wooden houses and its traditional geisha districts. It stands as a living museum where ancient traditions coexist seamlessly with modern technology.</w:t>
      </w:r>
      <w:r>
        <w:t xml:space="preserve"> </w:t>
      </w:r>
      <w:r>
        <w:t xml:space="preserve">In</w:t>
      </w:r>
      <w:r>
        <w:t xml:space="preserve"> </w:t>
      </w:r>
      <w:r>
        <w:t xml:space="preserve">Japan Kyoto</w:t>
      </w:r>
      <w:r>
        <w:t xml:space="preserve">, the concept of "Mechanic" takes on additional layers of meaning through the local tradition of *Monozukuri*—the art and soulful spirit of making things. *Monozukuri* is not just about manufacturing; it encompasses the pride, dedication, and meticulous attention to detail that craftsmen in Kyoto apply to their work. When we analyze "Mechanic" through a Kyotan lens, the mechanical skills described are no longer just technical abilities but expressions of *Monozukuri*.</w:t>
      </w:r>
      <w:r>
        <w:t xml:space="preserve"> </w:t>
      </w:r>
      <w:r>
        <w:t xml:space="preserve">Consider the traditional craftsmen in Kyoto who repair antique clocks, wooden structures (*Machiya*), or even modern electronic devices using centuries-old techniques. These artisans embody the spirit of "Mechanic." They understand that every gear, joint, and component has a story. The narrative in "Mechanic" mirrors this reverence for detail. For instance, if the text describes a mechanic carefully aligning gears to ensure perfect synchronization, this resonates deeply with Kyoto’s approach to tea ceremony utensils or sword polishing—processes requiring infinite patience and precision.</w:t>
      </w:r>
      <w:r>
        <w:t xml:space="preserve"> </w:t>
      </w:r>
      <w:r>
        <w:t xml:space="preserve">Moreover, Kyoto's urban landscape itself is mechanical in its complexity. The city’s transportation systems (trams subways buses) run with remarkable efficiency amidst narrow streets designed centuries ago. This juxtaposition of old infrastructure and new machinery creates a unique environment where "Mechanic" becomes a metaphor for societal maintenance—keeping the ancient soul of Kyoto functional in the modern age.</w:t>
      </w:r>
    </w:p>
    <w:bookmarkEnd w:id="23"/>
    <w:bookmarkStart w:id="24" w:name="iv.-comparative-cultural-implications"/>
    <w:p>
      <w:pPr>
        <w:pStyle w:val="Heading2"/>
      </w:pPr>
      <w:r>
        <w:t xml:space="preserve">IV. Comparative Cultural Implications</w:t>
      </w:r>
    </w:p>
    <w:p>
      <w:pPr>
        <w:pStyle w:val="FirstParagraph"/>
      </w:pPr>
      <w:r>
        <w:t xml:space="preserve">When comparing Western portrayals of mechanics often associated with rugged individualism or garage culture—with those found or implied in contexts relevant to</w:t>
      </w:r>
      <w:r>
        <w:t xml:space="preserve"> </w:t>
      </w:r>
      <w:r>
        <w:t xml:space="preserve">Japan Kyoto</w:t>
      </w:r>
      <w:r>
        <w:t xml:space="preserve">, we see significant differences influenced by collectivist values and aesthetic sensibilities. In "Mechanic," if the protagonist seeks recognition through their work, it may clash with the Kyotan ideal of *Shokunin Kishitsu*—the artisan's spirit of humble dedication without seeking fame.</w:t>
      </w:r>
      <w:r>
        <w:t xml:space="preserve"> </w:t>
      </w:r>
      <w:r>
        <w:t xml:space="preserve">Instead, the satisfaction comes from perfection achieved in service to community or preservation of culture. For example, a mechanic working on traditional wooden carriages (*Goshomai*) used in Kyoto festivals prioritizes historical accuracy and aesthetic harmony over speed or efficiency. This aligns with themes likely present in "Mechanic" that emphasize responsibility toward future generations and respect for past craftsmanship.</w:t>
      </w:r>
      <w:r>
        <w:t xml:space="preserve"> </w:t>
      </w:r>
      <w:r>
        <w:t xml:space="preserve">Additionally, environmental sustainability plays a larger role in</w:t>
      </w:r>
      <w:r>
        <w:t xml:space="preserve"> </w:t>
      </w:r>
      <w:r>
        <w:t xml:space="preserve">Japan Kyoto</w:t>
      </w:r>
      <w:r>
        <w:t xml:space="preserve"> </w:t>
      </w:r>
      <w:r>
        <w:t xml:space="preserve">due to its commitment to preserving natural beauty alongside architectural heritage. The concept of repairing rather than replacing found in "Mechanic" supports Kyoto's broader goals of reducing waste and extending product lifecycles through careful maintenance practices learned from generations of artisans.</w:t>
      </w:r>
    </w:p>
    <w:bookmarkEnd w:id="24"/>
    <w:bookmarkStart w:id="25" w:name="Xaf9a44000aa8dc16bf82e783370785c6c361b08"/>
    <w:p>
      <w:pPr>
        <w:pStyle w:val="Heading2"/>
      </w:pPr>
      <w:r>
        <w:t xml:space="preserve">V. Conclusion: Synthesizing Mechanic, Japan Kyoto</w:t>
      </w:r>
    </w:p>
    <w:p>
      <w:pPr>
        <w:pStyle w:val="FirstParagraph"/>
      </w:pPr>
      <w:r>
        <w:t xml:space="preserve">In conclusion, this</w:t>
      </w:r>
      <w:r>
        <w:t xml:space="preserve"> </w:t>
      </w:r>
      <w:r>
        <w:rPr>
          <w:iCs/>
          <w:i/>
          <w:bCs/>
          <w:b/>
        </w:rPr>
        <w:t xml:space="preserve">Mechanic</w:t>
      </w:r>
      <w:r>
        <w:t xml:space="preserve"> </w:t>
      </w:r>
      <w:r>
        <w:t xml:space="preserve">report highlights how essential understanding contextual factors such as place ("Japan Kyoto") enhances our interpretation of literary or thematic texts. Through analyzing "Mechanic" against the backdrop of</w:t>
      </w:r>
      <w:r>
        <w:t xml:space="preserve"> </w:t>
      </w:r>
      <w:r>
        <w:t xml:space="preserve">Japan Kyoto</w:t>
      </w:r>
      <w:r>
        <w:t xml:space="preserve">, we uncover rich connections between technical skill, cultural heritage, and philosophical approaches to workmanship.</w:t>
      </w:r>
      <w:r>
        <w:t xml:space="preserve"> </w:t>
      </w:r>
      <w:r>
        <w:t xml:space="preserve">The city provides a perfect setting for exploring these ideas because it embodies balance—between old and new, individual effort and collective benefit, mechanical precision artistic beauty. Whether studying actual automotive mechanics or metaphorical repairs of society through literature like "Mechanic," insights gained here offer valuable perspectives applicable globally but rooted uniquely in Kyotan traditions.</w:t>
      </w:r>
      <w:r>
        <w:t xml:space="preserve"> </w:t>
      </w:r>
      <w:r>
        <w:t xml:space="preserve">Ultimately, this document underscores that being a "Mechanic" transcends mere functionality; it involves embracing cultural identities shaped by places like</w:t>
      </w:r>
      <w:r>
        <w:t xml:space="preserve"> </w:t>
      </w:r>
      <w:r>
        <w:t xml:space="preserve">Japan Kyoto</w:t>
      </w:r>
      <w:r>
        <w:t xml:space="preserve">, where every repaired object tells a story of continuity across time. By integrating these elements into our analytical frameworks, educators students researchers gain deeper appreciation both for textual works themselves and broader human experiences they represent worldwide.</w:t>
      </w:r>
    </w:p>
    <w:p>
      <w:r>
        <w:pict>
          <v:rect style="width:0;height:1.5pt" o:hralign="center" o:hrstd="t" o:hr="t"/>
        </w:pict>
      </w:r>
    </w:p>
    <w:p>
      <w:pPr>
        <w:pStyle w:val="FirstParagraph"/>
      </w:pPr>
      <w:r>
        <w:t xml:space="preserve">End of Book Report Document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in Japan Kyoto</dc:title>
  <dc:creator/>
  <dc:language>en</dc:language>
  <cp:keywords/>
  <dcterms:created xsi:type="dcterms:W3CDTF">2026-07-29T15:09:03Z</dcterms:created>
  <dcterms:modified xsi:type="dcterms:W3CDTF">2026-07-29T15:09:03Z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