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w:t>
      </w:r>
      <w:r>
        <w:t xml:space="preserve"> </w:t>
      </w:r>
      <w:r>
        <w:t xml:space="preserve">and</w:t>
      </w:r>
      <w:r>
        <w:t xml:space="preserve"> </w:t>
      </w:r>
      <w:r>
        <w:t xml:space="preserve">the</w:t>
      </w:r>
      <w:r>
        <w:t xml:space="preserve"> </w:t>
      </w:r>
      <w:r>
        <w:t xml:space="preserve">Modernization</w:t>
      </w:r>
      <w:r>
        <w:t xml:space="preserve"> </w:t>
      </w:r>
      <w:r>
        <w:t xml:space="preserve">of</w:t>
      </w:r>
      <w:r>
        <w:t xml:space="preserve"> </w:t>
      </w:r>
      <w:r>
        <w:t xml:space="preserve">Saudi</w:t>
      </w:r>
      <w:r>
        <w:t xml:space="preserve"> </w:t>
      </w:r>
      <w:r>
        <w:t xml:space="preserve">Arabia</w:t>
      </w:r>
      <w:r>
        <w:t xml:space="preserve"> </w:t>
      </w:r>
      <w:r>
        <w:t xml:space="preserve">Riyadh</w:t>
      </w:r>
    </w:p>
    <w:bookmarkStart w:id="26" w:name="X2df1eb974a15fead190962a4cd7b38422e160cd"/>
    <w:p>
      <w:pPr>
        <w:pStyle w:val="Heading1"/>
      </w:pPr>
      <w:r>
        <w:t xml:space="preserve">Synergy and Steel: A Book Report on the Role of the Mechanic in Modern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Vocational Training Council, Riyadh</w:t>
      </w:r>
      <w:r>
        <w:br/>
      </w:r>
      <w:r>
        <w:rPr>
          <w:bCs/>
          <w:b/>
        </w:rPr>
        <w:t xml:space="preserve">From:</w:t>
      </w:r>
      <w:r>
        <w:t xml:space="preserve"> </w:t>
      </w:r>
      <w:r>
        <w:t xml:space="preserve">Senior Automotive Industry Analyst</w:t>
      </w:r>
      <w:r>
        <w:br/>
      </w:r>
    </w:p>
    <w:p>
      <w:pPr>
        <w:pStyle w:val="BlockText"/>
      </w:pPr>
      <w:r>
        <w:t xml:space="preserve">"The mechanic is no longer just a repairer of broken engines; he is the architect of mobility in one of the world's most rapidly transforming cities."</w:t>
      </w:r>
    </w:p>
    <w:bookmarkStart w:id="20" w:name="introduction"/>
    <w:p>
      <w:pPr>
        <w:pStyle w:val="Heading2"/>
      </w:pPr>
      <w:r>
        <w:t xml:space="preserve">Introduction</w:t>
      </w:r>
    </w:p>
    <w:p>
      <w:pPr>
        <w:pStyle w:val="FirstParagraph"/>
      </w:pPr>
      <w:r>
        <w:t xml:space="preserve">This book report provides a comprehensive analysis of the evolving role, technical requirements, and socio-economic impact of the professional mechanic within the dynamic context of Saudi Arabia Riyadh. As Vision 2030 accelerates its implementation, the Kingdom is undergoing a radical transformation in its infrastructure, automotive sector, and workforce development. This document explores how traditional mechanical skills are merging with modern technological demands to support a city that is growing at an unprecedented pace.</w:t>
      </w:r>
    </w:p>
    <w:p>
      <w:pPr>
        <w:pStyle w:val="BodyText"/>
      </w:pPr>
      <w:r>
        <w:t xml:space="preserve">The term "Mechanic" here refers not merely to an individual who changes oil or replaces tires, but as a highly skilled technician essential to the functioning of Riyadh's complex transportation network. Meanwhile,</w:t>
      </w:r>
      <w:r>
        <w:t xml:space="preserve"> </w:t>
      </w:r>
      <w:r>
        <w:rPr>
          <w:bCs/>
          <w:b/>
        </w:rPr>
        <w:t xml:space="preserve">Saudi Arabia Riyadh</w:t>
      </w:r>
      <w:r>
        <w:t xml:space="preserve"> </w:t>
      </w:r>
      <w:r>
        <w:t xml:space="preserve">serves as the backdrop for this narrative—a city characterized by extreme climatic conditions, rapid urbanization, and a heavy reliance on private vehicles. Understanding the interplay between these factors is crucial for stakeholders in education, industry regulation, and urban planning.</w:t>
      </w:r>
    </w:p>
    <w:bookmarkEnd w:id="20"/>
    <w:bookmarkStart w:id="21" w:name="the-context-of-saudi-arabia-riyadh"/>
    <w:p>
      <w:pPr>
        <w:pStyle w:val="Heading2"/>
      </w:pPr>
      <w:r>
        <w:t xml:space="preserve">The Context of Saudi Arabia Riyadh</w:t>
      </w:r>
    </w:p>
    <w:p>
      <w:pPr>
        <w:pStyle w:val="FirstParagraph"/>
      </w:pPr>
      <w:r>
        <w:t xml:space="preserve">Riyadh has emerged as one of the most significant economic hubs in the Middle East. With a population projected to exceed 9 million residents by 2030, the demand for reliable transportation is higher than ever before. The city’s geography plays a pivotal role; the intense heat and dust storms of Saudi Arabia Riyadh place immense stress on vehicle components. Consequently, vehicles operating in this region require more frequent maintenance and specialized care compared to those in temperate climates.</w:t>
      </w:r>
    </w:p>
    <w:p>
      <w:pPr>
        <w:pStyle w:val="BodyText"/>
      </w:pPr>
      <w:r>
        <w:t xml:space="preserve">The urban landscape of Riyadh is also changing. The development of the "Green Line" metro system, extensive bus networks, and pedestrian-friendly districts aims to reduce traffic congestion. However, private cars remain the primary mode of transport for millions. Therefore, the efficiency and reliability provided by skilled mechanics are critical to supporting both personal mobility and commercial logistics.</w:t>
      </w:r>
    </w:p>
    <w:p>
      <w:pPr>
        <w:pStyle w:val="BodyText"/>
      </w:pPr>
      <w:r>
        <w:t xml:space="preserve">Furthermore, Vision 2030 emphasizes localization (Saudization) in various sectors, including automotive services. This policy drives a need for higher educational standards among local mechanics, moving away from low-skilled labor toward certified technical expertise. The shift is not just about nationality but about competence and adaptability to new technologies.</w:t>
      </w:r>
    </w:p>
    <w:bookmarkEnd w:id="21"/>
    <w:bookmarkStart w:id="22" w:name="the-evolution-of-the-modern-mechanic"/>
    <w:p>
      <w:pPr>
        <w:pStyle w:val="Heading2"/>
      </w:pPr>
      <w:r>
        <w:t xml:space="preserve">The Evolution of the Modern Mechanic</w:t>
      </w:r>
    </w:p>
    <w:p>
      <w:pPr>
        <w:pStyle w:val="FirstParagraph"/>
      </w:pPr>
      <w:r>
        <w:t xml:space="preserve">The traditional image of the mechanic—a grease-stained worker with basic tools—is rapidly becoming obsolete. In contemporary Saudi Arabia Riyadh, the modern mechanic must possess a multifaceted skill set that includes:</w:t>
      </w:r>
    </w:p>
    <w:p>
      <w:pPr>
        <w:numPr>
          <w:ilvl w:val="0"/>
          <w:numId w:val="1001"/>
        </w:numPr>
        <w:pStyle w:val="Compact"/>
      </w:pPr>
      <w:r>
        <w:rPr>
          <w:bCs/>
          <w:b/>
        </w:rPr>
        <w:t xml:space="preserve">Digital Diagnostics:</w:t>
      </w:r>
      <w:r>
        <w:t xml:space="preserve"> </w:t>
      </w:r>
      <w:r>
        <w:t xml:space="preserve">Modern vehicles are essentially computers on wheels. Mechanics must be proficient in using OBD-II scanners, software updates, and electronic diagnostic tools. Misdiagnosing an issue due to a lack of digital literacy can lead to costly errors for both the consumer and the service provider.</w:t>
      </w:r>
    </w:p>
    <w:p>
      <w:pPr>
        <w:numPr>
          <w:ilvl w:val="0"/>
          <w:numId w:val="1001"/>
        </w:numPr>
        <w:pStyle w:val="Compact"/>
      </w:pPr>
      <w:r>
        <w:rPr>
          <w:bCs/>
          <w:b/>
        </w:rPr>
        <w:t xml:space="preserve">E-Integration:</w:t>
      </w:r>
      <w:r>
        <w:t xml:space="preserve"> </w:t>
      </w:r>
      <w:r>
        <w:t xml:space="preserve">With the global push toward electric vehicles (EVs) and hybrid technology, mechanics in Riyadh are beginning to encounter high-voltage systems. Training programs in Saudi Arabia now emphasize safety protocols for handling battery packs and electric motors, preparing the workforce for a future where internal combustion engines may dominate only partially.</w:t>
      </w:r>
    </w:p>
    <w:p>
      <w:pPr>
        <w:numPr>
          <w:ilvl w:val="0"/>
          <w:numId w:val="1001"/>
        </w:numPr>
        <w:pStyle w:val="Compact"/>
      </w:pPr>
      <w:r>
        <w:rPr>
          <w:bCs/>
          <w:b/>
        </w:rPr>
        <w:t xml:space="preserve">Customer Service Excellence:</w:t>
      </w:r>
      <w:r>
        <w:t xml:space="preserve"> </w:t>
      </w:r>
      <w:r>
        <w:t xml:space="preserve">In a competitive market like Riyadh, customer experience is paramount. The modern mechanic often serves as the primary point of contact between the technical team and the client. Soft skills, including communication in Arabic and English (given the expatriate population), are now integral to job descriptions.</w:t>
      </w:r>
    </w:p>
    <w:p>
      <w:pPr>
        <w:numPr>
          <w:ilvl w:val="0"/>
          <w:numId w:val="1001"/>
        </w:numPr>
        <w:pStyle w:val="Compact"/>
      </w:pPr>
      <w:r>
        <w:rPr>
          <w:bCs/>
          <w:b/>
        </w:rPr>
        <w:t xml:space="preserve">Sustainability Awareness:</w:t>
      </w:r>
      <w:r>
        <w:t xml:space="preserve"> </w:t>
      </w:r>
      <w:r>
        <w:t xml:space="preserve">Environmental regulations are tightening globally and locally. Mechanics must understand proper disposal of hazardous materials such as oil, coolant, and batteries, aligning with Saudi Arabia’s sustainability goals.</w:t>
      </w:r>
    </w:p>
    <w:bookmarkEnd w:id="22"/>
    <w:bookmarkStart w:id="23" w:name="educational-and-training-implications"/>
    <w:p>
      <w:pPr>
        <w:pStyle w:val="Heading2"/>
      </w:pPr>
      <w:r>
        <w:t xml:space="preserve">Educational and Training Implications</w:t>
      </w:r>
    </w:p>
    <w:p>
      <w:pPr>
        <w:pStyle w:val="FirstParagraph"/>
      </w:pPr>
      <w:r>
        <w:t xml:space="preserve">To meet these demands, there has been a significant surge in vocational training initiatives across Saudi Arabia Riyadh. Institutions such as the Technical and Vocational Training Corporation (TVTC) have partnered with automotive giants to create curricula that reflect real-world challenges in the region.</w:t>
      </w:r>
    </w:p>
    <w:p>
      <w:pPr>
        <w:pStyle w:val="BodyText"/>
      </w:pPr>
      <w:r>
        <w:t xml:space="preserve">A key finding of this report is that theoretical knowledge alone is insufficient. Hands-on experience with vehicles subjected to Riyadh’s harsh environmental conditions is vital. For instance, understanding how dust infiltration affects air filters and engine longevity requires practical exposure unique to the region. Therefore, training centers in Saudi Arabia Riyadh must simulate these local conditions to produce job-ready graduates.</w:t>
      </w:r>
    </w:p>
    <w:p>
      <w:pPr>
        <w:pStyle w:val="BodyText"/>
      </w:pPr>
      <w:r>
        <w:t xml:space="preserve">Certification plays a crucial role as well. International certifications from brands like Toyota, Mercedes-Benz, and Bosch are increasingly valued by employers in Riyadh. These certifications ensure that mechanics adhere to global standards of quality and safety, which is essential for maintaining the reputation of the local automotive service industry on an international stage.</w:t>
      </w:r>
    </w:p>
    <w:bookmarkEnd w:id="23"/>
    <w:bookmarkStart w:id="24" w:name="economic-impact-and-future-outlook"/>
    <w:p>
      <w:pPr>
        <w:pStyle w:val="Heading2"/>
      </w:pPr>
      <w:r>
        <w:t xml:space="preserve">Economic Impact and Future Outlook</w:t>
      </w:r>
    </w:p>
    <w:p>
      <w:pPr>
        <w:pStyle w:val="FirstParagraph"/>
      </w:pPr>
      <w:r>
        <w:t xml:space="preserve">The professionalization of the mechanic role has profound economic implications. By enhancing technical skills, Saudi Arabia Riyadh can retain more revenue within its borders. Instead of sending high-end vehicles to Europe or other regions for specialized repairs, local certified mechanics in Riyadh can handle complex diagnostics and repairs efficiently.</w:t>
      </w:r>
    </w:p>
    <w:p>
      <w:pPr>
        <w:pStyle w:val="BodyText"/>
      </w:pPr>
      <w:r>
        <w:t xml:space="preserve">Moreover, the growth of the automotive aftermarket sector contributes significantly to GDP. As vehicle ownership rises in Saudi Arabia Riyadh, so does the demand for maintenance services. A skilled workforce ensures that this demand is met with quality service, fostering consumer confidence and encouraging further investment in the automotive sector.</w:t>
      </w:r>
    </w:p>
    <w:p>
      <w:pPr>
        <w:pStyle w:val="BodyText"/>
      </w:pPr>
      <w:r>
        <w:t xml:space="preserve">Looking ahead, Artificial Intelligence (AI) and IoT (Internet of Things) will likely integrate into vehicle maintenance. Predictive maintenance, where vehicles alert service centers before a part fails, will become common. Mechanics in Riyadh will need to evolve into data analysts and system integrators rather than just manual laborers.</w:t>
      </w:r>
    </w:p>
    <w:bookmarkEnd w:id="24"/>
    <w:bookmarkStart w:id="25" w:name="conclusion"/>
    <w:p>
      <w:pPr>
        <w:pStyle w:val="Heading2"/>
      </w:pPr>
      <w:r>
        <w:t xml:space="preserve">Conclusion</w:t>
      </w:r>
    </w:p>
    <w:p>
      <w:pPr>
        <w:pStyle w:val="FirstParagraph"/>
      </w:pPr>
      <w:r>
        <w:t xml:space="preserve">In conclusion, the role of the mechanic in Saudi Arabia Riyadh is undergoing a historic transformation. No longer viewed as a secondary trade, it is now recognized as a critical technical profession that supports the nation’s economic diversification and urban development goals. The interplay between advanced technology, local environmental challenges, and national vision creates a unique ecosystem for automotive professionals.</w:t>
      </w:r>
    </w:p>
    <w:p>
      <w:pPr>
        <w:pStyle w:val="BodyText"/>
      </w:pPr>
      <w:r>
        <w:t xml:space="preserve">Stakeholders must continue to invest in education, infrastructure, and policy frameworks that support this evolution. By elevating the status of the mechanic through rigorous training and certification Saudi Arabia Riyadh can ensure sustainable mobility for its growing population. The future belongs to the modern mechanic—one who is technically proficient, digitally literate, and deeply connected to the rhythm of life in Riyadh.</w:t>
      </w:r>
    </w:p>
    <w:p>
      <w:pPr>
        <w:pStyle w:val="BodyText"/>
      </w:pPr>
      <w:r>
        <w:t xml:space="preserve">This book report underscores that investing in human capital within the automotive sector is not just a vocational strategy but a national imperative for Saudi Arabia’s continued success and stability.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 and the Modernization of Saudi Arabia Riyadh</dc:title>
  <dc:creator/>
  <dc:language>en</dc:language>
  <cp:keywords/>
  <dcterms:created xsi:type="dcterms:W3CDTF">2026-07-29T07:00:50Z</dcterms:created>
  <dcterms:modified xsi:type="dcterms:W3CDTF">2026-07-29T07:00:50Z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