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Brisbane</w:t>
      </w:r>
      <w:r>
        <w:t xml:space="preserve"> </w:t>
      </w:r>
      <w:r>
        <w:t xml:space="preserve">Context</w:t>
      </w:r>
    </w:p>
    <w:bookmarkStart w:id="26"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Recruitment Team, Brisbane Operations</w:t>
      </w:r>
      <w:r>
        <w:br/>
      </w:r>
    </w:p>
    <w:p>
      <w:pPr>
        <w:pStyle w:val="BodyText"/>
      </w:pPr>
      <w:r>
        <w:t xml:space="preserve">From:</w:t>
      </w:r>
    </w:p>
    <w:p>
      <w:pPr>
        <w:pStyle w:val="BodyText"/>
      </w:pPr>
      <w:r>
        <w:t xml:space="preserve">This document serves as a comprehensive book report and analysis regarding the role of the Mechanical Engineer within the specific industrial and geographic context of Australia, Brisbane. It explores technical competencies, local industry demands, regulatory frameworks unique to Queensland, and future trends in engineering practice.</w:t>
      </w:r>
    </w:p>
    <w:p>
      <w:pPr>
        <w:pStyle w:val="BodyText"/>
      </w:pPr>
      <w:r>
        <w:t xml:space="preserve">The transition from theoretical academic knowledge to practical application is a critical phase for any professional entering the workforce. In this report, we analyze the multifaceted role of the Mechanical Engineer specifically tailored to the dynamic environment of Brisbane, Australia. Understanding this context is vital for students, recent graduates, and experienced professionals looking to align their skills with local market demands.</w:t>
      </w:r>
    </w:p>
    <w:bookmarkStart w:id="20" w:name="Xa959bb2a9fa9ea8e76661ad2005b411ee7faef7"/>
    <w:p>
      <w:pPr>
        <w:pStyle w:val="Heading2"/>
      </w:pPr>
      <w:r>
        <w:t xml:space="preserve">1. Introduction: The Role in a Modern Context</w:t>
      </w:r>
    </w:p>
    <w:p>
      <w:pPr>
        <w:pStyle w:val="FirstParagraph"/>
      </w:pPr>
      <w:r>
        <w:t xml:space="preserve">A Mechanical Engineer is fundamentally responsible for designing, analyzing, manufacturing, and maintaining mechanical systems. However, when viewed through the lens of Brisbane's industrial landscape, the scope expands significantly. Brisbane is not merely a city; it is the economic heart of Queensland and a pivotal hub for resource technology construction services and advanced manufacturing in Australia.</w:t>
      </w:r>
    </w:p>
    <w:p>
      <w:pPr>
        <w:pStyle w:val="BodyText"/>
      </w:pPr>
      <w:r>
        <w:t xml:space="preserve">The "Book Report" aspect here implies a deep dive into both literature (industry standards) and practice (real-world application). The modern Mechanical Engineer in this region must be proficient in CAD software, thermodynamics, fluid mechanics, and materials science. Furthermore, they must possess soft skills such as project management and cross-disciplinary communication. This report argues that success as a Mechanical Engineer in Brisbane requires a hybrid skill set: rigorous technical expertise combined with an adaptive approach to local environmental and regulatory conditions.</w:t>
      </w:r>
    </w:p>
    <w:bookmarkEnd w:id="20"/>
    <w:bookmarkStart w:id="25" w:name="X7543e8a884c1305dcf3964b340f217cfbd911d3"/>
    <w:p>
      <w:pPr>
        <w:pStyle w:val="Heading2"/>
      </w:pPr>
      <w:r>
        <w:t xml:space="preserve">2. Industry Applications in Australia, Brisbane</w:t>
      </w:r>
    </w:p>
    <w:p>
      <w:pPr>
        <w:pStyle w:val="FirstParagraph"/>
      </w:pPr>
      <w:r>
        <w:t xml:space="preserve">The industrial ecosystem of Australia, particularly the state of Queensland and its capital city of Brisbane, offers distinct opportunities for mechanical engineers. The following sectors are primary drivers of employment:</w:t>
      </w:r>
    </w:p>
    <w:p>
      <w:pPr>
        <w:pStyle w:val="BodyText"/>
      </w:pPr>
      <w:r>
        <w:rPr>
          <w:bCs/>
          <w:b/>
        </w:rPr>
        <w:t xml:space="preserve">Mining and Resource Technology:</w:t>
      </w:r>
    </w:p>
    <w:p>
      <w:pPr>
        <w:pStyle w:val="BodyText"/>
      </w:pPr>
      <w:r>
        <w:t xml:space="preserve">Construction Infrastructure:</w:t>
      </w:r>
    </w:p>
    <w:p>
      <w:pPr>
        <w:pStyle w:val="BodyText"/>
      </w:pPr>
      <w:r>
        <w:t xml:space="preserve">With major projects such as the Cross River Rail and various hospital expansions in Brisbane, there is a sustained demand for engineers specializing in HVAC (Heating Ventilation and Air Conditioning), structural steelwork, and facility management systems.</w:t>
      </w:r>
    </w:p>
    <w:p>
      <w:pPr>
        <w:pStyle w:val="BodyText"/>
      </w:pPr>
      <w:r>
        <w:rPr>
          <w:bCs/>
          <w:b/>
        </w:rPr>
        <w:t xml:space="preserve">Energy Transition:</w:t>
      </w:r>
    </w:p>
    <w:p>
      <w:pPr>
        <w:pStyle w:val="BodyText"/>
      </w:pPr>
      <w:r>
        <w:t xml:space="preserve">Australia is undergoing a significant energy transition. In Brisbane, Mechanical Engineers are increasingly involved in renewable energy projects, including solar farm infrastructure and the emerging hydrogen economy.</w:t>
      </w:r>
    </w:p>
    <w:p>
      <w:pPr>
        <w:pStyle w:val="BodyText"/>
      </w:pPr>
      <w:r>
        <w:t xml:space="preserve">Aerospace and Advanced Manufacturing:</w:t>
      </w:r>
    </w:p>
    <w:p>
      <w:pPr>
        <w:pStyle w:val="BodyText"/>
      </w:pPr>
      <w:r>
        <w:t xml:space="preserve">Brisbane has a growing aerospace sector, supported by local universities and research facilities. Engineers here focus on precision manufacturing, robotics, and aeronautical components.</w:t>
      </w:r>
    </w:p>
    <w:bookmarkStart w:id="21" w:name="regulatory-frameworks-and-standards"/>
    <w:p>
      <w:pPr>
        <w:pStyle w:val="Heading2"/>
      </w:pPr>
      <w:r>
        <w:t xml:space="preserve">3. Regulatory Frameworks and Standards</w:t>
      </w:r>
    </w:p>
    <w:p>
      <w:pPr>
        <w:pStyle w:val="FirstParagraph"/>
      </w:pPr>
      <w:r>
        <w:t xml:space="preserve">A critical component of being a Mechanical Engineer in Australia is adherence to national standards. The primary governing body is Engineering Australia (EA). For professionals based in Brisbane, compliance with the Engineers Australia competency standards is mandatory for career progression and professional registration (Chartered status).</w:t>
      </w:r>
    </w:p>
    <w:p>
      <w:pPr>
        <w:pStyle w:val="BodyText"/>
      </w:pPr>
      <w:r>
        <w:t xml:space="preserve">Additionally, local regulations specific to Queensland must be considered. These include:</w:t>
      </w:r>
    </w:p>
    <w:p>
      <w:pPr>
        <w:numPr>
          <w:ilvl w:val="0"/>
          <w:numId w:val="1001"/>
        </w:numPr>
        <w:pStyle w:val="Compact"/>
      </w:pPr>
      <w:r>
        <w:t xml:space="preserve">The Building Code of Australia (BCA):</w:t>
      </w:r>
    </w:p>
    <w:p>
      <w:pPr>
        <w:numPr>
          <w:ilvl w:val="0"/>
          <w:numId w:val="1000"/>
        </w:numPr>
        <w:pStyle w:val="Compact"/>
      </w:pPr>
      <w:r>
        <w:t xml:space="preserve">Mechanical systems in buildings must meet strict energy efficiency and safety codes.</w:t>
      </w:r>
    </w:p>
    <w:p>
      <w:pPr>
        <w:numPr>
          <w:ilvl w:val="0"/>
          <w:numId w:val="1001"/>
        </w:numPr>
        <w:pStyle w:val="Compact"/>
      </w:pPr>
      <w:r>
        <w:rPr>
          <w:bCs/>
          <w:b/>
        </w:rPr>
        <w:t xml:space="preserve">Australian Standards (AS):</w:t>
      </w:r>
    </w:p>
    <w:p>
      <w:pPr>
        <w:numPr>
          <w:ilvl w:val="0"/>
          <w:numId w:val="1001"/>
        </w:numPr>
        <w:pStyle w:val="Compact"/>
      </w:pPr>
      <w:r>
        <w:rPr>
          <w:bCs/>
          <w:b/>
        </w:rPr>
        <w:t xml:space="preserve">Work Health and Safety (WHS) Acts:</w:t>
      </w:r>
    </w:p>
    <w:bookmarkEnd w:id="21"/>
    <w:bookmarkStart w:id="22" w:name="environmental-considerations-in-brisbane"/>
    <w:p>
      <w:pPr>
        <w:pStyle w:val="Heading2"/>
      </w:pPr>
      <w:r>
        <w:t xml:space="preserve">4. Environmental Considerations in Brisbane</w:t>
      </w:r>
    </w:p>
    <w:p>
      <w:pPr>
        <w:pStyle w:val="FirstParagraph"/>
      </w:pPr>
      <w:r>
        <w:t xml:space="preserve">The geographic location of Australia, Brisbane plays a significant role in engineering design constraints. The city experiences a humid subtropical climate with hot summers and mild winters. This has direct implications for mechanical systems:</w:t>
      </w:r>
    </w:p>
    <w:p>
      <w:pPr>
        <w:numPr>
          <w:ilvl w:val="0"/>
          <w:numId w:val="1002"/>
        </w:numPr>
        <w:pStyle w:val="Compact"/>
      </w:pPr>
      <w:r>
        <w:rPr>
          <w:bCs/>
          <w:b/>
        </w:rPr>
        <w:t xml:space="preserve">Cooling Loads:</w:t>
      </w:r>
    </w:p>
    <w:p>
      <w:pPr>
        <w:numPr>
          <w:ilvl w:val="0"/>
          <w:numId w:val="1002"/>
        </w:numPr>
        <w:pStyle w:val="Compact"/>
      </w:pPr>
      <w:r>
        <w:rPr>
          <w:bCs/>
          <w:b/>
        </w:rPr>
        <w:t xml:space="preserve">Flood Resilience:</w:t>
      </w:r>
    </w:p>
    <w:p>
      <w:pPr>
        <w:numPr>
          <w:ilvl w:val="0"/>
          <w:numId w:val="1002"/>
        </w:numPr>
        <w:pStyle w:val="Compact"/>
      </w:pPr>
      <w:r>
        <w:rPr>
          <w:bCs/>
          <w:b/>
        </w:rPr>
        <w:t xml:space="preserve">Sustainability Goals:</w:t>
      </w:r>
    </w:p>
    <w:bookmarkEnd w:id="22"/>
    <w:bookmarkStart w:id="23" w:name="challenges-and-future-trends"/>
    <w:p>
      <w:pPr>
        <w:pStyle w:val="Heading2"/>
      </w:pPr>
      <w:r>
        <w:t xml:space="preserve">5. Challenges and Future Trends</w:t>
      </w:r>
    </w:p>
    <w:p>
      <w:pPr>
        <w:pStyle w:val="FirstParagraph"/>
      </w:pPr>
      <w:r>
        <w:t xml:space="preserve">The profession faces several challenges. There is a growing skills shortage in specialized areas such as automation and robotics. Furthermore, the pressure to deliver projects faster while maintaining sustainability standards requires engineers to be proficient in digital tools like Building Information Modeling (BIM) and Digital Twins.</w:t>
      </w:r>
    </w:p>
    <w:p>
      <w:pPr>
        <w:pStyle w:val="BodyText"/>
      </w:pPr>
      <w:r>
        <w:t xml:space="preserve">Looking ahead, the role of the Mechanical Engineer in Brisbane will likely evolve towards greater integration with electrical and software engineering disciplines. The rise of Industry 4.0 means that mechanical systems are increasingly connected to data networks for predictive maintenance and optimization.</w:t>
      </w:r>
    </w:p>
    <w:bookmarkEnd w:id="23"/>
    <w:bookmarkStart w:id="24" w:name="conclusion"/>
    <w:p>
      <w:pPr>
        <w:pStyle w:val="Heading2"/>
      </w:pPr>
      <w:r>
        <w:t xml:space="preserve">6. Conclusion</w:t>
      </w:r>
    </w:p>
    <w:p>
      <w:pPr>
        <w:pStyle w:val="FirstParagraph"/>
      </w:pPr>
      <w:r>
        <w:t xml:space="preserve">In conclusion, this book report highlights that the role of a Mechanical Engineer is dynamic and context-dependent. For those operating in Australia, specifically Brisbane, it requires a blend of traditional engineering fundamentals with specialized knowledge of local regulations environmental conditions and industry-specific demands.</w:t>
      </w:r>
    </w:p>
    <w:p>
      <w:pPr>
        <w:pStyle w:val="BodyText"/>
      </w:pPr>
      <w:r>
        <w:t xml:space="preserve">To succeed as a Mechanical Engineer in this region, one must:</w:t>
      </w:r>
    </w:p>
    <w:p>
      <w:pPr>
        <w:numPr>
          <w:ilvl w:val="0"/>
          <w:numId w:val="1003"/>
        </w:numPr>
        <w:pStyle w:val="Compact"/>
      </w:pPr>
      <w:r>
        <w:t xml:space="preserve">Maintain professional registration through Engineering Australia.</w:t>
      </w:r>
    </w:p>
    <w:p>
      <w:pPr>
        <w:numPr>
          <w:ilvl w:val="0"/>
          <w:numId w:val="1003"/>
        </w:numPr>
        <w:pStyle w:val="Compact"/>
      </w:pPr>
      <w:r>
        <w:t xml:space="preserve">Demonstrate competency in relevant Australian Standards.</w:t>
      </w:r>
    </w:p>
    <w:p>
      <w:pPr>
        <w:numPr>
          <w:ilvl w:val="0"/>
          <w:numId w:val="1003"/>
        </w:numPr>
        <w:pStyle w:val="Compact"/>
      </w:pPr>
      <w:r>
        <w:t xml:space="preserve">Show adaptability to the unique climatic and infrastructural challenges of Brisbane.</w:t>
      </w:r>
    </w:p>
    <w:p>
      <w:pPr>
        <w:numPr>
          <w:ilvl w:val="0"/>
          <w:numId w:val="1000"/>
        </w:numPr>
        <w:pStyle w:val="Compact"/>
      </w:pPr>
      <w:r>
        <w:t xml:space="preserve">By embracing these requirements, mechanical engineers can contribute significantly to the continued growth and sustainability of Queensland’s economy while advancing their own professional careers. This document serves as a guide for aligning academic learning with practical realities in the Brisbane engineering sector.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Brisbane Context</dc:title>
  <dc:creator/>
  <dc:language>en</dc:language>
  <cp:keywords/>
  <dcterms:created xsi:type="dcterms:W3CDTF">2026-07-29T10:58:47Z</dcterms:created>
  <dcterms:modified xsi:type="dcterms:W3CDTF">2026-07-29T10:58:47Z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