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r>
        <w:t xml:space="preserve"> </w:t>
      </w:r>
      <w:r>
        <w:t xml:space="preserve">Colombia</w:t>
      </w:r>
      <w:r>
        <w:t xml:space="preserve"> </w:t>
      </w:r>
      <w:r>
        <w:t xml:space="preserve">Bogotá</w:t>
      </w:r>
    </w:p>
    <w:bookmarkStart w:id="27" w:name="Xa0be3c5c3063751fd2fe0d93e7a81d35588b393"/>
    <w:p>
      <w:pPr>
        <w:pStyle w:val="Heading1"/>
      </w:pPr>
      <w:r>
        <w:t xml:space="preserve">A Comprehensive Book Report on the Role of the Mechanical Engineer in Colombia, Bogotá</w:t>
      </w:r>
    </w:p>
    <w:p>
      <w:pPr>
        <w:pStyle w:val="FirstParagraph"/>
      </w:pPr>
      <w:r>
        <w:rPr>
          <w:bCs/>
          <w:b/>
        </w:rPr>
        <w:t xml:space="preserve">Date:</w:t>
      </w:r>
      <w:r>
        <w:t xml:space="preserve"> </w:t>
      </w:r>
      <w:r>
        <w:t xml:space="preserve">October 26, 2023</w:t>
      </w:r>
      <w:r>
        <w:br/>
      </w:r>
      <w:r>
        <w:rPr>
          <w:bCs/>
          <w:b/>
        </w:rPr>
        <w:t xml:space="preserve">Subject:</w:t>
      </w:r>
      <w:r>
        <w:t xml:space="preserve">Career Analysis and Industrial Impact</w:t>
      </w:r>
      <w:r>
        <w:br/>
      </w:r>
    </w:p>
    <w:p>
      <w:pPr>
        <w:pStyle w:val="BodyText"/>
      </w:pPr>
      <w:r>
        <w:t xml:space="preserve">Location Context:Bogotá, Colombia</w:t>
      </w:r>
    </w:p>
    <w:bookmarkStart w:id="20" w:name="Xad00ebc7fad613535b569d2b4c2e8f98c889fe2"/>
    <w:p>
      <w:pPr>
        <w:pStyle w:val="Heading2"/>
      </w:pPr>
      <w:r>
        <w:t xml:space="preserve">Introduction: The Mechanical Engineer in the Capital</w:t>
      </w:r>
    </w:p>
    <w:p>
      <w:pPr>
        <w:pStyle w:val="FirstParagraph"/>
      </w:pPr>
      <w:r>
        <w:t xml:space="preserve">This Book Report serves as an extensive analysis of the profession, scope, and future prospects of the Mechanical Engineer within a specific geographic and economic context. Specifically, this document focuses on Bogotá,</w:t>
      </w:r>
      <w:r>
        <w:rPr>
          <w:bCs/>
          <w:b/>
        </w:rPr>
        <w:t xml:space="preserve">Colombia Bogotá</w:t>
      </w:r>
      <w:r>
        <w:t xml:space="preserve">, which stands as the epicenter of industrial development in the country. The study aims to elucidate how traditional mechanical principles are being adapted to meet modern challenges in one of South America’s most dynamic cities.</w:t>
      </w:r>
    </w:p>
    <w:p>
      <w:pPr>
        <w:pStyle w:val="BodyText"/>
      </w:pPr>
      <w:r>
        <w:t xml:space="preserve">The role of the</w:t>
      </w:r>
      <w:r>
        <w:t xml:space="preserve"> </w:t>
      </w:r>
      <w:r>
        <w:rPr>
          <w:bCs/>
          <w:b/>
        </w:rPr>
        <w:t xml:space="preserve">Mechanical Engineer</w:t>
      </w:r>
      <w:r>
        <w:t xml:space="preserve"> </w:t>
      </w:r>
      <w:r>
        <w:t xml:space="preserve">is often misunderstood as merely related to automotive repair or simple machinery maintenance. However, in the context of a major metropolitan hub like Bogotá, this profession encompasses a vast array of specializations ranging from HVAC systems in skyscrapers to complex manufacturing processes in industrial parks and renewable energy integration. This report explores these dimensions, highlighting why the mechanical engineer is indispensable to the infrastructure and economy of</w:t>
      </w:r>
      <w:r>
        <w:t xml:space="preserve"> </w:t>
      </w:r>
      <w:r>
        <w:rPr>
          <w:bCs/>
          <w:b/>
        </w:rPr>
        <w:t xml:space="preserve">Colombia Bogotá</w:t>
      </w:r>
      <w:r>
        <w:t xml:space="preserve">.</w:t>
      </w:r>
    </w:p>
    <w:bookmarkEnd w:id="20"/>
    <w:bookmarkStart w:id="21" w:name="the-evolution-of-the-profession"/>
    <w:p>
      <w:pPr>
        <w:pStyle w:val="Heading2"/>
      </w:pPr>
      <w:r>
        <w:t xml:space="preserve">The Evolution of the Profession</w:t>
      </w:r>
    </w:p>
    <w:p>
      <w:pPr>
        <w:pStyle w:val="FirstParagraph"/>
      </w:pPr>
      <w:r>
        <w:t xml:space="preserve">To understand the current status of a Mechanical Engineer in this region, one must first look at historical trends. Historically, engineering education in Colombia focused heavily on civil and chemical fields due to the prominence of construction and oil industries. However, over the last two decades, there has been a paradigm shift. The growth of Bogotá as an outsourcing hub for services and advanced manufacturing has necessitated a more robust presence of mechanical expertise.</w:t>
      </w:r>
    </w:p>
    <w:p>
      <w:pPr>
        <w:pStyle w:val="BodyText"/>
      </w:pPr>
      <w:r>
        <w:t xml:space="preserve">Today, the curriculum in Colombian universities reflects this change. Students are no longer taught only statics and dynamics but are introduced to thermodynamics, fluid mechanics with a focus on urban infrastructure, and mechatronics. This evolution is crucial because</w:t>
      </w:r>
      <w:r>
        <w:t xml:space="preserve"> </w:t>
      </w:r>
      <w:r>
        <w:rPr>
          <w:bCs/>
          <w:b/>
        </w:rPr>
        <w:t xml:space="preserve">Bogotá Colombia</w:t>
      </w:r>
      <w:r>
        <w:t xml:space="preserve"> </w:t>
      </w:r>
      <w:r>
        <w:t xml:space="preserve">faces unique environmental challenges due to its high altitude (2,640 meters above sea level). Air density issues affect combustion engines and HVAC efficiency, requiring engineers who understand local physics deeply.</w:t>
      </w:r>
    </w:p>
    <w:bookmarkEnd w:id="21"/>
    <w:bookmarkStart w:id="22" w:name="X1d6e78c9bcdbf28e85224de75ae2b55c0df075a"/>
    <w:p>
      <w:pPr>
        <w:pStyle w:val="Heading2"/>
      </w:pPr>
      <w:r>
        <w:t xml:space="preserve">Key Sectors Employing Mechanical Engineers in Bogotá</w:t>
      </w:r>
    </w:p>
    <w:p>
      <w:pPr>
        <w:pStyle w:val="FirstParagraph"/>
      </w:pPr>
      <w:r>
        <w:rPr>
          <w:bCs/>
          <w:b/>
        </w:rPr>
        <w:t xml:space="preserve">1. Industrial Manufacturing and Maquiladoras:</w:t>
      </w:r>
    </w:p>
    <w:p>
      <w:pPr>
        <w:pStyle w:val="BodyText"/>
      </w:pPr>
      <w:r>
        <w:t xml:space="preserve">Bogotá is home to significant industrial zones such as the Zona Franca de Bogotá (ZFB). Here, mechanical engineers are vital for designing production lines, optimizing assembly processes, and maintaining heavy machinery. They work closely with automation systems to ensure that factories producing textiles, automotive parts, and electronics operate efficiently. The demand here is high for engineers who can bridge the gap between traditional mechanics and Industry 4.0 technologies.</w:t>
      </w:r>
    </w:p>
    <w:p>
      <w:pPr>
        <w:pStyle w:val="BodyText"/>
      </w:pPr>
      <w:r>
        <w:rPr>
          <w:bCs/>
          <w:b/>
        </w:rPr>
        <w:t xml:space="preserve">2. Infrastructure and Construction:</w:t>
      </w:r>
    </w:p>
    <w:p>
      <w:pPr>
        <w:pStyle w:val="BodyText"/>
      </w:pPr>
      <w:r>
        <w:t xml:space="preserve">In a city expanding rapidly upwards as well as outwards, mechanical engineers play a critical role in building services design. This includes designing heating, ventilation, and air conditioning (HVAC) systems for the thousands of new commercial towers being built in Chapinero and Zona T. Given the cool climate of Bogotá, engineers must specialize in thermal comfort and energy efficiency to ensure these large buildings remain comfortable for occupants without excessive energy consumption.</w:t>
      </w:r>
    </w:p>
    <w:p>
      <w:pPr>
        <w:pStyle w:val="BodyText"/>
      </w:pPr>
      <w:r>
        <w:rPr>
          <w:bCs/>
          <w:b/>
        </w:rPr>
        <w:t xml:space="preserve">3. Public Transport Systems:</w:t>
      </w:r>
    </w:p>
    <w:p>
      <w:pPr>
        <w:pStyle w:val="BodyText"/>
      </w:pPr>
      <w:r>
        <w:t xml:space="preserve">The TransMilenio system and the ongoing construction of the Metro Line 1 represent massive opportunities for mechanical engineers. These projects require expertise in electromechanical systems, escalator maintenance, tunnel ventilation systems, and rolling stock maintenance protocols. The integration of mechanical engineering with civil engineering is paramount here to ensure that public transport in</w:t>
      </w:r>
      <w:r>
        <w:t xml:space="preserve"> </w:t>
      </w:r>
      <w:r>
        <w:rPr>
          <w:bCs/>
          <w:b/>
        </w:rPr>
        <w:t xml:space="preserve">Colombia Bogotá</w:t>
      </w:r>
      <w:r>
        <w:t xml:space="preserve"> </w:t>
      </w:r>
      <w:r>
        <w:t xml:space="preserve">is safe and sustainable.</w:t>
      </w:r>
    </w:p>
    <w:p>
      <w:pPr>
        <w:pStyle w:val="BodyText"/>
      </w:pPr>
      <w:r>
        <w:rPr>
          <w:bCs/>
          <w:b/>
        </w:rPr>
        <w:t xml:space="preserve">4. Energy Sector:</w:t>
      </w:r>
    </w:p>
    <w:p>
      <w:pPr>
        <w:pStyle w:val="BodyText"/>
      </w:pPr>
      <w:r>
        <w:t xml:space="preserve">Near Bogotá, the Chivor Dam and other hydroelectric plants are crucial for Colombia's energy matrix. Mechanical engineers are responsible for the maintenance of turbines, pumps, and generators. Furthermore, there is a growing sector focused on renewable energy implementation in urban areas, where engineers design solar thermal systems adapted to the high-altitude sun intensity.</w:t>
      </w:r>
    </w:p>
    <w:bookmarkEnd w:id="22"/>
    <w:bookmarkStart w:id="23" w:name="X331711c99a156178db7b9279ecf55f30bb07975"/>
    <w:p>
      <w:pPr>
        <w:pStyle w:val="Heading2"/>
      </w:pPr>
      <w:r>
        <w:t xml:space="preserve">Challenges Facing Mechanical Engineers in this Region</w:t>
      </w:r>
    </w:p>
    <w:p>
      <w:pPr>
        <w:pStyle w:val="FirstParagraph"/>
      </w:pPr>
      <w:r>
        <w:t xml:space="preserve">The environment for a Mechanical Engineer in Bogotá is not without its difficulties. One of the primary challenges is technological adoption. While global industries move toward full automation, many local companies lag behind due to budget constraints or lack of technical knowledge. Engineers often have to innovate with limited resources, creating hybrid solutions that are both cost-effective and durable.</w:t>
      </w:r>
    </w:p>
    <w:p>
      <w:pPr>
        <w:pStyle w:val="BodyText"/>
      </w:pPr>
      <w:r>
        <w:t xml:space="preserve">Another challenge is the rapid pace of urbanization in Bogotá. Infrastructure projects often face delays due to bureaucratic processes and environmental licensing requirements. Mechanical engineers must be adept at navigating these regulatory landscapes while ensuring their designs comply with strict Colombian standards (NTC) for safety and environmental impact.</w:t>
      </w:r>
    </w:p>
    <w:bookmarkEnd w:id="23"/>
    <w:bookmarkStart w:id="24" w:name="sustainability-and-future-outlook"/>
    <w:p>
      <w:pPr>
        <w:pStyle w:val="Heading2"/>
      </w:pPr>
      <w:r>
        <w:t xml:space="preserve">Sustainability and Future Outlook</w:t>
      </w:r>
    </w:p>
    <w:p>
      <w:pPr>
        <w:pStyle w:val="FirstParagraph"/>
      </w:pPr>
      <w:r>
        <w:t xml:space="preserve">The future of the mechanical engineer in Colombia is tightly linked to sustainability goals. As Bogotá struggles with air quality issues, engineers are increasingly called upon to develop solutions that reduce emissions. This includes designing efficient public transport systems, optimizing industrial waste management processes, and promoting the use of cleaner energy sources.</w:t>
      </w:r>
    </w:p>
    <w:p>
      <w:pPr>
        <w:pStyle w:val="BodyText"/>
      </w:pPr>
      <w:r>
        <w:t xml:space="preserve">Furthermore, the rise of electric vehicles (EVs) presents a new frontier. Although Bogotá’s hilly terrain poses challenges for EV adoption due to battery range anxiety in cold weather, mechanical engineers are working on thermal management systems for batteries and charging infrastructure integration. This positions the profession at the cutting edge of transportation innovation.</w:t>
      </w:r>
    </w:p>
    <w:bookmarkEnd w:id="24"/>
    <w:bookmarkStart w:id="25" w:name="conclusion"/>
    <w:p>
      <w:pPr>
        <w:pStyle w:val="Heading2"/>
      </w:pPr>
      <w:r>
        <w:t xml:space="preserve">Conclusion</w:t>
      </w:r>
    </w:p>
    <w:p>
      <w:pPr>
        <w:pStyle w:val="FirstParagraph"/>
      </w:pPr>
      <w:r>
        <w:t xml:space="preserve">In conclusion, this Book Report highlights that the Mechanical Engineer is a pivotal figure in the development of</w:t>
      </w:r>
      <w:r>
        <w:t xml:space="preserve"> </w:t>
      </w:r>
      <w:r>
        <w:rPr>
          <w:bCs/>
          <w:b/>
        </w:rPr>
        <w:t xml:space="preserve">Bogotá Colombia</w:t>
      </w:r>
      <w:r>
        <w:t xml:space="preserve">. From ensuring thermal comfort in high-rise buildings to maintaining complex industrial machinery and contributing to sustainable public transport, their role is multifaceted and essential. As the city continues to modernize and face environmental challenges, the demand for skilled mechanical engineers who can apply global standards to local contexts will only grow.</w:t>
      </w:r>
    </w:p>
    <w:p>
      <w:pPr>
        <w:pStyle w:val="BodyText"/>
      </w:pPr>
      <w:r>
        <w:t xml:space="preserve">The data suggests that a career as a Mechanical Engineer in this region offers stability, growth opportunities, and the chance to make tangible contributions to society. For students and professionals considering this path in</w:t>
      </w:r>
      <w:r>
        <w:t xml:space="preserve"> </w:t>
      </w:r>
      <w:r>
        <w:rPr>
          <w:bCs/>
          <w:b/>
        </w:rPr>
        <w:t xml:space="preserve">Colombia Bogotá</w:t>
      </w:r>
      <w:r>
        <w:t xml:space="preserve">, it is recommended to focus not only on traditional mechanical principles but also on sustainability, automation, and project management skills.</w:t>
      </w:r>
    </w:p>
    <w:bookmarkEnd w:id="25"/>
    <w:bookmarkStart w:id="26" w:name="bibliography-notes-for-further-study"/>
    <w:p>
      <w:pPr>
        <w:pStyle w:val="Heading2"/>
      </w:pPr>
      <w:r>
        <w:t xml:space="preserve">Bibliography Notes for Further Study</w:t>
      </w:r>
    </w:p>
    <w:p>
      <w:pPr>
        <w:numPr>
          <w:ilvl w:val="0"/>
          <w:numId w:val="1001"/>
        </w:numPr>
        <w:pStyle w:val="Compact"/>
      </w:pPr>
      <w:r>
        <w:rPr>
          <w:iCs/>
          <w:i/>
        </w:rPr>
        <w:t xml:space="preserve">"Industrial Engineering in Latin America"</w:t>
      </w:r>
      <w:r>
        <w:t xml:space="preserve"> </w:t>
      </w:r>
      <w:r>
        <w:t xml:space="preserve">- Analysis of manufacturing trends in Bogotá.</w:t>
      </w:r>
    </w:p>
    <w:p>
      <w:pPr>
        <w:numPr>
          <w:ilvl w:val="0"/>
          <w:numId w:val="1001"/>
        </w:numPr>
        <w:pStyle w:val="Compact"/>
      </w:pPr>
      <w:r>
        <w:rPr>
          <w:iCs/>
          <w:i/>
        </w:rPr>
        <w:t xml:space="preserve">"Urban Mobility and Infrastructure Projects in Colombia"</w:t>
      </w:r>
      <w:r>
        <w:t xml:space="preserve">- Detailed study on TransMilenio and Metro Line 1.</w:t>
      </w:r>
    </w:p>
    <w:p>
      <w:pPr>
        <w:numPr>
          <w:ilvl w:val="0"/>
          <w:numId w:val="1001"/>
        </w:numPr>
        <w:pStyle w:val="Compact"/>
      </w:pPr>
      <w:r>
        <w:rPr>
          <w:bCs/>
          <w:b/>
        </w:rPr>
        <w:t xml:space="preserve">Bogotá</w:t>
      </w:r>
      <w:r>
        <w:t xml:space="preserve">, Chamber of Commerce Reports: Annual data on employment sectors for engineers.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 Colombia Bogotá</dc:title>
  <dc:creator/>
  <dc:language>en</dc:language>
  <cp:keywords/>
  <dcterms:created xsi:type="dcterms:W3CDTF">2026-07-29T05:55:56Z</dcterms:created>
  <dcterms:modified xsi:type="dcterms:W3CDTF">2026-07-29T05:55:56Z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