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Accra</w:t>
      </w:r>
      <w:r>
        <w:t xml:space="preserve"> </w:t>
      </w:r>
      <w:r>
        <w:t xml:space="preserve">Context</w:t>
      </w:r>
    </w:p>
    <w:bookmarkStart w:id="20" w:name="mechanical-engineer-book-report"/>
    <w:p>
      <w:pPr>
        <w:pStyle w:val="Heading1"/>
      </w:pPr>
      <w:r>
        <w:t xml:space="preserve">Mechanical Engineer Book Report</w:t>
      </w:r>
    </w:p>
    <w:p>
      <w:pPr>
        <w:pStyle w:val="FirstParagraph"/>
      </w:pPr>
      <w:r>
        <w:rPr>
          <w:bCs/>
          <w:b/>
        </w:rPr>
        <w:t xml:space="preserve">Subject:</w:t>
      </w:r>
      <w:r>
        <w:t xml:space="preserve">A Comprehensive Analysis of Mechanical Engineering Practices in</w:t>
      </w:r>
      <w:r>
        <w:t xml:space="preserve"> </w:t>
      </w:r>
      <w:r>
        <w:rPr>
          <w:iCs/>
          <w:i/>
        </w:rPr>
        <w:t xml:space="preserve">Ghana Accra</w:t>
      </w:r>
    </w:p>
    <w:p>
      <w:pPr>
        <w:pStyle w:val="BodyText"/>
      </w:pPr>
      <w:r>
        <w:rPr>
          <w:bCs/>
          <w:b/>
        </w:rPr>
        <w:t xml:space="preserve">Date:</w:t>
      </w:r>
      <w:r>
        <w:t xml:space="preserve">October 26,2024</w:t>
      </w:r>
    </w:p>
    <w:bookmarkEnd w:id="20"/>
    <w:bookmarkStart w:id="21" w:name="Xdacc345ec21ad1a94e0b2e4d2b93d6fa239bf01"/>
    <w:p>
      <w:pPr>
        <w:pStyle w:val="Heading2"/>
      </w:pPr>
      <w:r>
        <w:t xml:space="preserve">Introduction to the Mechanical Engineer Profile in Accra</w:t>
      </w:r>
    </w:p>
    <w:p>
      <w:pPr>
        <w:pStyle w:val="FirstParagraph"/>
      </w:pPr>
      <w:r>
        <w:t xml:space="preserve">The role of a mechanical engineer has evolved significantly over the past decade, particularly within the dynamic urban landscape of Ghana Accra. This book report serves as a critical examination of the professional standards, technical competencies, and contextual challenges that define modern mechanical engineering practice in this West African capital. By synthesizing data from recent industry reports, academic journals focused on developing economies infrastructure development and case studies specific to Ghana Accra we aim to provide a holistic view of how mechanical engineers contribute to national progress. The document underscores the importance of adapting global engineering principles to local realities ensuring that solutions are not only technically sound but also economically viable and environmentally sustainable for the residents of Accra.</w:t>
      </w:r>
    </w:p>
    <w:bookmarkEnd w:id="21"/>
    <w:bookmarkStart w:id="22" w:name="X539e168aa85f77f60cb0f0d55664315ec9d715a"/>
    <w:p>
      <w:pPr>
        <w:pStyle w:val="Heading2"/>
      </w:pPr>
      <w:r>
        <w:t xml:space="preserve">Core Responsibilities and Technical Scope</w:t>
      </w:r>
    </w:p>
    <w:p>
      <w:pPr>
        <w:pStyle w:val="FirstParagraph"/>
      </w:pPr>
      <w:r>
        <w:t xml:space="preserve">A mechanical engineer working in Ghana Accra is tasked with a diverse range of responsibilities that extend beyond traditional manufacturing. In the context of Accras rapid urbanization the primary focus often shifts toward infrastructure development including water supply systems transportation networks and renewable energy installations. The book report highlights that modern mechanical engineers must possess proficiency in thermal systems, fluid mechanics and materials science to address issues such as heat management in tropical climates and efficient waste management solutions.</w:t>
      </w:r>
    </w:p>
    <w:p>
      <w:pPr>
        <w:pStyle w:val="BodyText"/>
      </w:pPr>
      <w:r>
        <w:t xml:space="preserve">In Accra specifically the demand for HVAC (Heating Ventilation Air Conditioning) engineers has skyrocketed due to the growing construction of high-rise buildings and commercial complexes. These professionals are responsible designing systems that maintain comfort levels while minimizing energy consumption a critical factor given the fluctuating costs of electricity in Ghana Furthermore mechanical engineers play a pivotal role in the oil and gas sector which remains a cornerstone of Ghana Accras economy. Here expertise in pipeline design pressure vessel certification is essential to ensure safety and operational efficiency.</w:t>
      </w:r>
    </w:p>
    <w:bookmarkEnd w:id="22"/>
    <w:bookmarkStart w:id="23" w:name="Xe4e9491c8338d86fa3ce5856eacc111f128c1b4"/>
    <w:p>
      <w:pPr>
        <w:pStyle w:val="Heading2"/>
      </w:pPr>
      <w:r>
        <w:t xml:space="preserve">Challenges Facing Mechanical Engineers in Ghana Accra</w:t>
      </w:r>
    </w:p>
    <w:p>
      <w:pPr>
        <w:pStyle w:val="FirstParagraph"/>
      </w:pPr>
      <w:r>
        <w:t xml:space="preserve">The narrative of mechanical engineering in Ghana Accra is not without its hurdles. This book report identifies several key challenges that practitioners face daily. One significant issue is the reliance on imported machinery and spare parts which can lead to delays and increased costs for projects. Supply chain disruptions often force mechanical engineers to innovate by designing locally sourced alternatives or implementing robust maintenance protocols that extend the lifespan of equipment.</w:t>
      </w:r>
    </w:p>
    <w:p>
      <w:pPr>
        <w:pStyle w:val="BodyText"/>
      </w:pPr>
      <w:r>
        <w:t xml:space="preserve">Additionally there is a skills gap in specialized areas such as automation robotics and advanced computational fluid dynamics (CFD). While foundational engineering education in Ghana Accra provides a strong theoretical background practical experience with modern tools remains limited. This discrepancy necessitates continuous professional development and on-the-job training to bridge the gap between academic knowledge industry requirements.</w:t>
      </w:r>
    </w:p>
    <w:p>
      <w:pPr>
        <w:pStyle w:val="BodyText"/>
      </w:pPr>
      <w:r>
        <w:t xml:space="preserve">Environmental sustainability is another pressing concern. With increasing awareness of climate change mechanical engineers in Accra are being called upon to design greener solutions. This includes promoting solar thermal energy systems improving industrial waste treatment processes and designing energy-efficient building structures that reduce carbon footprints. The challenge lies in balancing these environmental goals with the economic constraints faced by many stakeholders.</w:t>
      </w:r>
    </w:p>
    <w:bookmarkEnd w:id="23"/>
    <w:bookmarkStart w:id="24" w:name="X0d4b3080daa8f25dbfe876d72484f2bdae8e02f"/>
    <w:p>
      <w:pPr>
        <w:pStyle w:val="Heading2"/>
      </w:pPr>
      <w:r>
        <w:t xml:space="preserve">Educational Pathways and Professional Development</w:t>
      </w:r>
    </w:p>
    <w:p>
      <w:pPr>
        <w:pStyle w:val="FirstParagraph"/>
      </w:pPr>
      <w:r>
        <w:t xml:space="preserve">The foundation of effective mechanical engineering practice in Ghana Accra rests on robust educational institutions. This section of the book report evaluates the current state of engineering education in the country. Universities offering mechanical engineering programs are increasingly integrating practical training internships and industry collaborations into their curricula to better prepare students for real-world challenges.</w:t>
      </w:r>
    </w:p>
    <w:p>
      <w:pPr>
        <w:pStyle w:val="BodyText"/>
      </w:pPr>
      <w:r>
        <w:t xml:space="preserve">The Institution of Engineers Ghana (IEG) plays a crucial role in maintaining professional standards and promoting continuous learning. The book report emphasizes the importance of licensure and certification in enhancing credibility and career prospects for mechanical engineers. Professional bodies organize workshops seminars and networking events that facilitate knowledge sharing among peers fostering a culture of excellence and innovation within the field.</w:t>
      </w:r>
    </w:p>
    <w:p>
      <w:pPr>
        <w:pStyle w:val="BodyText"/>
      </w:pPr>
      <w:r>
        <w:t xml:space="preserve">Furthermore international partnerships have proven beneficial in upgrading local capabilities through technology transfer programs joint research initiatives and faculty exchange schemes. These collaborations help bring global best practices to Ghana Accra while allowing local engineers to gain exposure to cutting-edge technologies and methodologies.</w:t>
      </w:r>
    </w:p>
    <w:bookmarkEnd w:id="24"/>
    <w:bookmarkStart w:id="25" w:name="Xfd90405039684c06bc1eef56344b19e180dc9ad"/>
    <w:p>
      <w:pPr>
        <w:pStyle w:val="Heading2"/>
      </w:pPr>
      <w:r>
        <w:t xml:space="preserve">Future Outlook for Mechanical Engineering in Accra</w:t>
      </w:r>
    </w:p>
    <w:p>
      <w:pPr>
        <w:pStyle w:val="FirstParagraph"/>
      </w:pPr>
      <w:r>
        <w:t xml:space="preserve">The integration of Industry 40 technologies like IoT artificial intelligence in mechanical systems presents new opportunities for innovation. Mechanical engineers who embrace these trends can drive efficiency productivity and safety across various industries. Additionally focusing on renewable energy sources such as solar wind and biomass aligns with global sustainability goals while meeting local energy needs.</w:t>
      </w:r>
    </w:p>
    <w:p>
      <w:pPr>
        <w:pStyle w:val="BodyText"/>
      </w:pPr>
      <w:r>
        <w:t xml:space="preserve">In conclusion this book report underscores the vital role that mechanical engineers play in shaping Ghana Accras future. By overcoming existing challenges leveraging educational advancements and embracing technological innovations practitioners can contribute significantly to sustainable development economic growth improved quality of life for citizens and environmental preservation. It is imperative that stakeholders government academia industry continue supporting the profession ensuring it remains at the forefront of national progress.</w:t>
      </w:r>
    </w:p>
    <w:bookmarkEnd w:id="25"/>
    <w:p>
      <w:pPr>
        <w:pStyle w:val="BodyText"/>
      </w:pPr>
      <w:r>
        <w:t xml:space="preserve">© 2024 Mechanical Engineer Book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Accra Context</dc:title>
  <dc:creator/>
  <dc:language>en</dc:language>
  <cp:keywords/>
  <dcterms:created xsi:type="dcterms:W3CDTF">2026-07-29T07:16:38Z</dcterms:created>
  <dcterms:modified xsi:type="dcterms:W3CDTF">2026-07-29T07:16:38Z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