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p>
    <w:bookmarkStart w:id="26" w:name="X7c491b39c431238b9de850053d512c1642f03ab"/>
    <w:p>
      <w:pPr>
        <w:pStyle w:val="Heading1"/>
      </w:pPr>
      <w:r>
        <w:t xml:space="preserve">A Comprehensive Analysis of the Mechanical Engineer Role within the Context of Japan Tokyo</w:t>
      </w:r>
    </w:p>
    <w:p>
      <w:pPr>
        <w:pStyle w:val="FirstParagraph"/>
      </w:pPr>
      <w:r>
        <w:rPr>
          <w:bCs/>
          <w:b/>
        </w:rPr>
        <w:t xml:space="preserve">Date:</w:t>
      </w:r>
      <w:r>
        <w:t xml:space="preserve"> </w:t>
      </w:r>
      <w:r>
        <w:t xml:space="preserve">October 26, 2023</w:t>
      </w:r>
      <w:r>
        <w:br/>
      </w:r>
    </w:p>
    <w:p>
      <w:pPr>
        <w:pStyle w:val="BodyText"/>
      </w:pPr>
      <w:r>
        <w:t xml:space="preserve">Engineering and Industrial Dynamics in East Asia</w:t>
      </w:r>
      <w:r>
        <w:br/>
      </w:r>
    </w:p>
    <w:p>
      <w:pPr>
        <w:pStyle w:val="BodyText"/>
      </w:pPr>
      <w:r>
        <w:t xml:space="preserve">Academic and Professional Review Committee</w:t>
      </w:r>
    </w:p>
    <w:bookmarkStart w:id="20" w:name="introduction"/>
    <w:p>
      <w:pPr>
        <w:pStyle w:val="Heading2"/>
      </w:pPr>
      <w:r>
        <w:t xml:space="preserve">Introduction</w:t>
      </w:r>
    </w:p>
    <w:p>
      <w:pPr>
        <w:pStyle w:val="FirstParagraph"/>
      </w:pPr>
      <w:r>
        <w:t xml:space="preserve">The purpose of this Book Report is to critically analyze the multifaceted role of a Mechanical Engineer, specifically focusing on their operational environment, cultural integration, and technological contributions within Japan Tokyo. While mechanical engineering is a universal discipline governed by the laws of physics and thermodynamics, its application varies significantly based on geographic location and industrial culture. This report argues that the intersection of high-precision mechanical engineering with the unique socio-economic landscape of Japan Tokyo creates a distinct professional paradigm. It is not merely about designing gears and motors; it is about embodying "Monozukuri" (the art of making things) within one of the world's most densely populated and technologically advanced metropolitan areas.</w:t>
      </w:r>
    </w:p>
    <w:bookmarkEnd w:id="20"/>
    <w:bookmarkStart w:id="21" w:name="Xe599c6a61d8305a1840ffa940251378f65cf04c"/>
    <w:p>
      <w:pPr>
        <w:pStyle w:val="Heading2"/>
      </w:pPr>
      <w:r>
        <w:t xml:space="preserve">Historical Context and Industrial Heritage</w:t>
      </w:r>
    </w:p>
    <w:p>
      <w:pPr>
        <w:pStyle w:val="FirstParagraph"/>
      </w:pPr>
      <w:r>
        <w:t xml:space="preserve">To understand the current state of mechanical engineering in Japan Tokyo, one must first appreciate the historical trajectory that led to this point. Post-World War II, Japan underwent a rapid industrialization process that transformed it from a war-torn nation into an economic powerhouse. This transformation was heavily reliant on mechanical industries, particularly automotive manufacturing and heavy machinery. In Tokyo, the hub of corporate headquarters and R&amp;D centers, mechanical engineers played pivotal roles in developing technologies that would define global standards for efficiency and reliability.</w:t>
      </w:r>
      <w:r>
        <w:t xml:space="preserve"> </w:t>
      </w:r>
      <w:r>
        <w:t xml:space="preserve">The concept of "Kaizen," or continuous improvement, is deeply embedded in the workflow of every Mechanical Engineer operating in Japan Tokyo. This philosophy dictates that no process is ever perfect; there is always room for optimization. For a mechanical engineer, this means constantly refining designs to reduce friction, improve thermal efficiency, and extend the lifespan of machinery. In the context of Japan Tokyo, where space is at a premium and resources must be managed with extreme precision, these incremental improvements are not just desirable—they are essential for survival in a competitive market.</w:t>
      </w:r>
    </w:p>
    <w:bookmarkEnd w:id="21"/>
    <w:bookmarkStart w:id="22" w:name="X577a16c6f2f5057953a735c26c4bd89dd001936"/>
    <w:p>
      <w:pPr>
        <w:pStyle w:val="Heading2"/>
      </w:pPr>
      <w:r>
        <w:t xml:space="preserve">Technological Specializations in an Urban Environment</w:t>
      </w:r>
    </w:p>
    <w:p>
      <w:pPr>
        <w:pStyle w:val="FirstParagraph"/>
      </w:pPr>
      <w:r>
        <w:t xml:space="preserve">The specific challenges posed by operating as a Mechanical Engineer in Japan Tokyo differ vastly from those faced by engineers in rural or less dense industrial zones. The urban density of Tokyo necessitates innovations in compact design, noise reduction, and energy efficiency.</w:t>
      </w:r>
    </w:p>
    <w:p>
      <w:pPr>
        <w:pStyle w:val="BodyText"/>
      </w:pPr>
      <w:r>
        <w:t xml:space="preserve">"The constraint of space in Japan Tokyo forces the Mechanical Engineer to innovate beyond traditional boundaries, leading to breakthroughs in micro-mechanics and modular systems."</w:t>
      </w:r>
    </w:p>
    <w:p>
      <w:pPr>
        <w:pStyle w:val="BodyText"/>
      </w:pPr>
      <w:r>
        <w:t xml:space="preserve">One of the primary areas where this innovation is visible is in public transportation. The Shinkansen (bullet train) network, managed largely by entities headquartered or significantly involved with Tokyo-based engineering firms, represents the pinnacle of mechanical engineering excellence. Mechanical engineers working on these systems must address complex aerodynamics, vibration control, and material stress issues. Furthermore, with the increasing push for sustainability in Japan Tokyo’s urban planning, there is a growing demand for engineers specialized in HVAC (Heating, Ventilation, and Air Conditioning) systems that are both ultra-efficient and quiet to maintain the high quality of life required in residential skyscrapers.</w:t>
      </w:r>
      <w:r>
        <w:t xml:space="preserve"> </w:t>
      </w:r>
      <w:r>
        <w:t xml:space="preserve">Another critical area is robotics and automation. As Japan faces a demographic crisis with an aging population and shrinking workforce, the reliance on automation in industrial settings within Tokyo has skyrocketed. Mechanical engineers are now tasked with designing collaborative robots (cobots) that can work safely alongside humans in tight factory spaces characteristic of Japanese manufacturing hubs. These engineers must possess not only traditional mechanical skills but also a deep understanding of mechatronics and software integration.</w:t>
      </w:r>
    </w:p>
    <w:bookmarkEnd w:id="22"/>
    <w:bookmarkStart w:id="23" w:name="X37293267f5d8434595a4ef9f79911ce46e06730"/>
    <w:p>
      <w:pPr>
        <w:pStyle w:val="Heading2"/>
      </w:pPr>
      <w:r>
        <w:t xml:space="preserve">Cultural Integration and Professional Ethics</w:t>
      </w:r>
    </w:p>
    <w:p>
      <w:pPr>
        <w:pStyle w:val="FirstParagraph"/>
      </w:pPr>
      <w:r>
        <w:t xml:space="preserve">Beyond technical skills, the role of a Mechanical Engineer in Japan Tokyo requires a profound cultural adaptation. The Japanese business culture emphasizes hierarchy, consensus-building (*Nemawashi*), and long-term relationship building. For an engineer accustomed to Western styles of direct communication and rapid prototyping, this can present significant challenges.</w:t>
      </w:r>
      <w:r>
        <w:t xml:space="preserve"> </w:t>
      </w:r>
      <w:r>
        <w:t xml:space="preserve">In Japan Tokyo, engineering decisions are rarely made in isolation. They require extensive consultation with stakeholders, from senior management to client representatives at other companies. The Mechanical Engineer must be patient, diplomatic, and culturally aware. Misunderstandings in technical specifications can lead to project delays that are costly not just financially, but reputationally. Therefore, soft skills such as communication and teamwork are as critical as technical proficiency in this region.</w:t>
      </w:r>
      <w:r>
        <w:t xml:space="preserve"> </w:t>
      </w:r>
      <w:r>
        <w:t xml:space="preserve">Moreover, the ethical responsibility of a Mechanical Engineer in Japan Tokyo is heightened by the country’s strict safety regulations and high public expectation for reliability. A single failure in infrastructure or machinery can have severe consequences given the population density. This pressure instills a culture of rigorous testing and validation that is unparalleled globally. Engineers are expected to take personal pride in their work, viewing their designs as extensions of their own character (*Shokunin Kishitsu* or craftsman spirit).</w:t>
      </w:r>
    </w:p>
    <w:bookmarkEnd w:id="23"/>
    <w:bookmarkStart w:id="24" w:name="future-outlook-and-sustainability"/>
    <w:p>
      <w:pPr>
        <w:pStyle w:val="Heading2"/>
      </w:pPr>
      <w:r>
        <w:t xml:space="preserve">Future Outlook and Sustainability</w:t>
      </w:r>
    </w:p>
    <w:p>
      <w:pPr>
        <w:pStyle w:val="FirstParagraph"/>
      </w:pPr>
      <w:r>
        <w:t xml:space="preserve">Looking ahead, the role of the Mechanical Engineer in Japan Tokyo will continue to evolve. The national government’s "Society 5.0" vision aims to integrate cyberspace and physical space to solve social problems through advanced technologies like AI, robotics, IoT (Internet of Things), and big data. Mechanical engineers will be at the forefront of this transition, designing smart infrastructure that interacts with digital networks in real-time.</w:t>
      </w:r>
      <w:r>
        <w:t xml:space="preserve"> </w:t>
      </w:r>
      <w:r>
        <w:t xml:space="preserve">Sustainability is another key driver. Japan Tokyo has set ambitious goals for carbon neutrality. Mechanical engineers will lead the development of green technologies, including hydrogen fuel cell systems, advanced recycling machinery for electronics waste, and energy-efficient building materials. The ability to adapt to these new paradigms will define the success of mechanical engineering firms operating in this region.</w:t>
      </w:r>
    </w:p>
    <w:bookmarkEnd w:id="24"/>
    <w:bookmarkStart w:id="25" w:name="conclusion"/>
    <w:p>
      <w:pPr>
        <w:pStyle w:val="Heading2"/>
      </w:pPr>
      <w:r>
        <w:t xml:space="preserve">Conclusion</w:t>
      </w:r>
    </w:p>
    <w:p>
      <w:pPr>
        <w:pStyle w:val="FirstParagraph"/>
      </w:pPr>
      <w:r>
        <w:t xml:space="preserve">In conclusion, being a Mechanical Engineer in Japan Tokyo is more than a job; it is an immersion into a culture that values precision, continuous improvement, and social responsibility. The unique constraints of the urban environment drive innovation in compactness and efficiency, while the cultural emphasis on quality ensures high standards across all engineering outputs. For those who can navigate both the technical complexities and the cultural nuances of Japan Tokyo, this role offers an unparalleled opportunity to contribute to global technological progress while mastering a craft that is revered as much as it is practiced. This Book Report highlights that success in this field requires not just intellectual capability, but also cultural empathy and a commitment to excellence that defines the mechanical engineering landscape of Japan Tokyo today.</w:t>
      </w:r>
    </w:p>
    <w:p>
      <w:pPr>
        <w:pStyle w:val="BodyText"/>
      </w:pPr>
      <w:r>
        <w:t xml:space="preserve">End of Document - Prepared for Academic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dc:title>
  <dc:creator/>
  <dc:language>en</dc:language>
  <cp:keywords/>
  <dcterms:created xsi:type="dcterms:W3CDTF">2026-07-29T10:12:22Z</dcterms:created>
  <dcterms:modified xsi:type="dcterms:W3CDTF">2026-07-29T10:12:22Z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