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Innovations</w:t>
      </w:r>
      <w:r>
        <w:t xml:space="preserve"> </w:t>
      </w:r>
      <w:r>
        <w:t xml:space="preserve">in</w:t>
      </w:r>
      <w:r>
        <w:t xml:space="preserve"> </w:t>
      </w:r>
      <w:r>
        <w:t xml:space="preserve">Morocco</w:t>
      </w:r>
      <w:r>
        <w:t xml:space="preserve"> </w:t>
      </w:r>
      <w:r>
        <w:t xml:space="preserve">Casablanca</w:t>
      </w:r>
    </w:p>
    <w:bookmarkStart w:id="26"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Strategy, Casablanca</w:t>
      </w:r>
      <w:r>
        <w:br/>
      </w:r>
    </w:p>
    <w:p>
      <w:pPr>
        <w:pStyle w:val="BodyText"/>
      </w:pPr>
      <w:r>
        <w:t xml:space="preserve">From:</w:t>
      </w:r>
    </w:p>
    <w:p>
      <w:pPr>
        <w:pStyle w:val="BodyText"/>
      </w:pPr>
      <w:r>
        <w:rPr>
          <w:u w:val="single"/>
          <w:iCs/>
          <w:i/>
        </w:rPr>
        <w:t xml:space="preserve">Sector Analyst</w:t>
      </w:r>
      <w:r>
        <w:t xml:space="preserve"> </w:t>
      </w:r>
    </w:p>
    <w:p>
      <w:pPr>
        <w:pStyle w:val="BodyText"/>
      </w:pPr>
      <w:r>
        <w:t xml:space="preserve"> </w:t>
      </w:r>
    </w:p>
    <w:p>
      <w:pPr>
        <w:pStyle w:val="BodyText"/>
      </w:pPr>
      <w:r>
        <w:t xml:space="preserve">Mechanical Systems Division</w:t>
      </w:r>
    </w:p>
    <w:p>
      <w:pPr>
        <w:pStyle w:val="BodyText"/>
      </w:pPr>
      <w:r>
        <w:t xml:space="preserve">In the rapidly evolving landscape of global industrial development, the role of the</w:t>
      </w:r>
      <w:r>
        <w:t xml:space="preserve"> </w:t>
      </w:r>
      <w:r>
        <w:rPr>
          <w:bCs/>
          <w:b/>
        </w:rPr>
        <w:t xml:space="preserve">Mechanical Engineer</w:t>
      </w:r>
      <w:r>
        <w:t xml:space="preserve"> </w:t>
      </w:r>
      <w:r>
        <w:t xml:space="preserve">has transcended traditional boundaries to become a pivotal architect of sustainable infrastructure and technological innovation. This report serves as a comprehensive analysis within the broader context of regional economic transformation, with specific focus on</w:t>
      </w:r>
      <w:r>
        <w:t xml:space="preserve"> </w:t>
      </w:r>
      <w:r>
        <w:rPr>
          <w:bCs/>
          <w:b/>
        </w:rPr>
        <w:t xml:space="preserve">Morocco Casablanca</w:t>
      </w:r>
      <w:r>
        <w:t xml:space="preserve">, a city that stands at the forefront of industrial modernization in North Africa.</w:t>
      </w:r>
    </w:p>
    <w:p>
      <w:pPr>
        <w:pStyle w:val="BodyText"/>
      </w:pPr>
      <w:r>
        <w:t xml:space="preserve">The purpose of this document is not merely to review technical literature but to synthesize strategic insights regarding mechanical engineering principles as applied within the unique socio-economic and geographical environment of</w:t>
      </w:r>
      <w:r>
        <w:t xml:space="preserve"> </w:t>
      </w:r>
      <w:r>
        <w:rPr>
          <w:bCs/>
          <w:b/>
        </w:rPr>
        <w:t xml:space="preserve">Morocco Casablanca</w:t>
      </w:r>
      <w:r>
        <w:t xml:space="preserve">. By examining key themes such as energy efficiency, manufacturing automation, and sustainable infrastructure, we aim to provide a roadmap for integrating advanced</w:t>
      </w:r>
      <w:r>
        <w:t xml:space="preserve"> </w:t>
      </w:r>
      <w:r>
        <w:rPr>
          <w:bCs/>
          <w:b/>
        </w:rPr>
        <w:t xml:space="preserve">Mechanical Engineer</w:t>
      </w:r>
      <w:r>
        <w:t xml:space="preserve"> </w:t>
      </w:r>
      <w:r>
        <w:t xml:space="preserve">methodologies into local industrial practices. This approach aligns with national visions that prioritize economic diversification and technological sovereignty.</w:t>
      </w:r>
    </w:p>
    <w:bookmarkStart w:id="20" w:name="X06cf211888fd33148620c191b861c29d7c1f866"/>
    <w:p>
      <w:pPr>
        <w:pStyle w:val="Heading2"/>
      </w:pPr>
      <w:r>
        <w:t xml:space="preserve">The Evolution of Mechanical Engineering in Emerging Markets</w:t>
      </w:r>
    </w:p>
    <w:p>
      <w:pPr>
        <w:pStyle w:val="FirstParagraph"/>
      </w:pPr>
      <w:r>
        <w:t xml:space="preserve">The narrative of mechanical engineering is no longer confined to the design of isolated machines or simple structural components. In contemporary discourse, particularly within dynamic hubs like</w:t>
      </w:r>
      <w:r>
        <w:t xml:space="preserve"> </w:t>
      </w:r>
      <w:r>
        <w:rPr>
          <w:bCs/>
          <w:b/>
        </w:rPr>
        <w:t xml:space="preserve">Morocco Casablanca</w:t>
      </w:r>
      <w:r>
        <w:t xml:space="preserve">, the discipline has expanded to encompass systems thinking, where thermodynamics, fluid mechanics, and materials science converge with digital technology. This report highlights how modern</w:t>
      </w:r>
      <w:r>
        <w:t xml:space="preserve"> </w:t>
      </w:r>
      <w:r>
        <w:rPr>
          <w:bCs/>
          <w:b/>
        </w:rPr>
        <w:t xml:space="preserve">Mechanical Engineer</w:t>
      </w:r>
      <w:r>
        <w:t xml:space="preserve"> </w:t>
      </w:r>
      <w:r>
        <w:t xml:space="preserve">professionals are redefining productivity through Industry 4.0 integration.</w:t>
      </w:r>
    </w:p>
    <w:p>
      <w:pPr>
        <w:pStyle w:val="BodyText"/>
      </w:pPr>
      <w:r>
        <w:t xml:space="preserve">In the context of</w:t>
      </w:r>
      <w:r>
        <w:t xml:space="preserve"> </w:t>
      </w:r>
      <w:r>
        <w:rPr>
          <w:bCs/>
          <w:b/>
        </w:rPr>
        <w:t xml:space="preserve">Morocco Casablanca</w:t>
      </w:r>
      <w:r>
        <w:t xml:space="preserve">, the shift towards smart manufacturing is particularly relevant. The city’s industrial zones, including those dedicated to aerospace and automotive sectors, require engineers who can bridge the gap between legacy mechanical systems and IoT-enabled monitoring tools. This transition is critical for enhancing operational efficiency and reducing downtime in high-stakes production environments.</w:t>
      </w:r>
    </w:p>
    <w:bookmarkEnd w:id="20"/>
    <w:bookmarkStart w:id="23" w:name="X7aa431eef2cedd583e28610a2c446ab5c24a46f"/>
    <w:p>
      <w:pPr>
        <w:pStyle w:val="Heading2"/>
      </w:pPr>
      <w:r>
        <w:t xml:space="preserve">Strategic Importance of Mechanical Engineering in Morocco Casablanca</w:t>
      </w:r>
    </w:p>
    <w:p>
      <w:pPr>
        <w:pStyle w:val="FirstParagraph"/>
      </w:pPr>
      <w:r>
        <w:rPr>
          <w:bCs/>
          <w:b/>
        </w:rPr>
        <w:t xml:space="preserve">Morocco Casablanca</w:t>
      </w:r>
      <w:r>
        <w:t xml:space="preserve"> </w:t>
      </w:r>
      <w:r>
        <w:t xml:space="preserve">serves as the economic engine of the nation, hosting a significant portion of industrial output. For this ecosystem to thrive, the expertise of a qualified</w:t>
      </w:r>
      <w:r>
        <w:t xml:space="preserve"> </w:t>
      </w:r>
      <w:r>
        <w:rPr>
          <w:bCs/>
          <w:b/>
        </w:rPr>
        <w:t xml:space="preserve">Mechanical Engineer</w:t>
      </w:r>
      <w:r>
        <w:t xml:space="preserve"> </w:t>
      </w:r>
      <w:r>
        <w:t xml:space="preserve">is indispensable. The city’s strategic location on Atlantic coast facilitates import-export activities, making logistics and supply chain mechanics vital areas for engineering intervention.</w:t>
      </w:r>
    </w:p>
    <w:bookmarkStart w:id="21" w:name="energy-transition-and-sustainability"/>
    <w:p>
      <w:pPr>
        <w:pStyle w:val="Heading3"/>
      </w:pPr>
      <w:r>
        <w:rPr>
          <w:u w:val="single"/>
        </w:rPr>
        <w:t xml:space="preserve">Energy Transition and Sustainability</w:t>
      </w:r>
    </w:p>
    <w:p>
      <w:pPr>
        <w:pStyle w:val="FirstParagraph"/>
      </w:pPr>
      <w:r>
        <w:t xml:space="preserve">A significant portion of this report focuses on the role of mechanical systems in energy transition. With Morocco’s ambitious goals to increase renewable energy capacity, mechanical engineers are tasked with optimizing wind turbine components in coastal regions near</w:t>
      </w:r>
      <w:r>
        <w:t xml:space="preserve"> </w:t>
      </w:r>
      <w:r>
        <w:rPr>
          <w:bCs/>
          <w:b/>
        </w:rPr>
        <w:t xml:space="preserve">Morocco Casablanca</w:t>
      </w:r>
      <w:r>
        <w:t xml:space="preserve"> </w:t>
      </w:r>
      <w:r>
        <w:t xml:space="preserve">and designing efficient thermal management systems for solar plants. These projects require precise calculations involving heat transfer and fluid dynamics, underscoring the technical depth required from modern practitioners.</w:t>
      </w:r>
    </w:p>
    <w:bookmarkEnd w:id="21"/>
    <w:bookmarkStart w:id="22" w:name="aerospace-and-automotive-industries"/>
    <w:p>
      <w:pPr>
        <w:pStyle w:val="Heading3"/>
      </w:pPr>
      <w:r>
        <w:rPr>
          <w:u w:val="single"/>
        </w:rPr>
        <w:t xml:space="preserve">Aerospace and Automotive Industries</w:t>
      </w:r>
    </w:p>
    <w:p>
      <w:pPr>
        <w:pStyle w:val="FirstParagraph"/>
      </w:pPr>
      <w:r>
        <w:t xml:space="preserve">The presence of global giants in the aerospace and automotive sectors within</w:t>
      </w:r>
      <w:r>
        <w:t xml:space="preserve"> </w:t>
      </w:r>
      <w:r>
        <w:rPr>
          <w:bCs/>
          <w:b/>
        </w:rPr>
        <w:t xml:space="preserve">Morocco Casablanca</w:t>
      </w:r>
      <w:r>
        <w:t xml:space="preserve"> </w:t>
      </w:r>
      <w:r>
        <w:t xml:space="preserve">creates a high demand for specialized mechanical engineering services. From precision machining to lightweight material integration, the work of a</w:t>
      </w:r>
      <w:r>
        <w:t xml:space="preserve"> </w:t>
      </w:r>
      <w:r>
        <w:rPr>
          <w:bCs/>
          <w:b/>
        </w:rPr>
        <w:t xml:space="preserve">Mechanical Engineer</w:t>
      </w:r>
      <w:r>
        <w:t xml:space="preserve"> </w:t>
      </w:r>
      <w:r>
        <w:t xml:space="preserve">directly impacts the competitiveness of Moroccan exports. This report emphasizes the need for continuous upskilling in additive manufacturing and computer-aided design (CAD) to meet international standards.</w:t>
      </w:r>
    </w:p>
    <w:bookmarkEnd w:id="22"/>
    <w:bookmarkEnd w:id="23"/>
    <w:bookmarkStart w:id="24" w:name="Xd32b1d388c99d39a699116f9b5c4d9ad0a808c8"/>
    <w:p>
      <w:pPr>
        <w:pStyle w:val="Heading2"/>
      </w:pPr>
      <w:r>
        <w:t xml:space="preserve">Case Study: Infrastructure Development in Morocco Casablanca</w:t>
      </w:r>
    </w:p>
    <w:p>
      <w:pPr>
        <w:pStyle w:val="FirstParagraph"/>
      </w:pPr>
      <w:r>
        <w:t xml:space="preserve">To illustrate practical applications, this section analyzes infrastructure projects in</w:t>
      </w:r>
      <w:r>
        <w:t xml:space="preserve"> </w:t>
      </w:r>
      <w:r>
        <w:rPr>
          <w:bCs/>
          <w:b/>
        </w:rPr>
        <w:t xml:space="preserve">Morocco Casablanca</w:t>
      </w:r>
      <w:r>
        <w:t xml:space="preserve">, such as the expansion of port facilities and urban transit systems. Mechanical engineers play a crucial role in designing HVAC (Heating, Ventilation, and Air Conditioning) systems for modern buildings, ensuring thermal comfort while minimizing energy consumption. Additionally,</w:t>
      </w:r>
      <w:r>
        <w:t xml:space="preserve"> </w:t>
      </w:r>
      <w:r>
        <w:rPr>
          <w:iCs/>
          <w:i/>
        </w:rPr>
        <w:t xml:space="preserve">mechanical engineers</w:t>
      </w:r>
      <w:r>
        <w:t xml:space="preserve"> </w:t>
      </w:r>
      <w:r>
        <w:t xml:space="preserve">are involved in the selection and maintenance of heavy machinery used in construction activities,</w:t>
      </w:r>
    </w:p>
    <w:p>
      <w:pPr>
        <w:pStyle w:val="BodyText"/>
      </w:pPr>
      <w:r>
        <w:t xml:space="preserve">.</w:t>
      </w:r>
    </w:p>
    <w:bookmarkEnd w:id="24"/>
    <w:bookmarkStart w:id="25" w:name="X73b0c41814691542aaf9b415ad4598ec7033178"/>
    <w:p>
      <w:pPr>
        <w:pStyle w:val="Heading2"/>
      </w:pPr>
      <w:r>
        <w:rPr>
          <w:u w:val="single"/>
        </w:rPr>
        <w:t xml:space="preserve">Pedagogical Implications for Future Engineers</w:t>
      </w:r>
    </w:p>
    <w:p>
      <w:pPr>
        <w:pStyle w:val="FirstParagraph"/>
      </w:pPr>
      <w:r>
        <w:t xml:space="preserve">The insights gathered from this report suggest a strong need for tailored educational programs that prepare students to become effective</w:t>
      </w:r>
      <w:r>
        <w:t xml:space="preserve"> </w:t>
      </w:r>
      <w:r>
        <w:rPr>
          <w:bCs/>
          <w:b/>
        </w:rPr>
        <w:t xml:space="preserve">Mechanical Engineer</w:t>
      </w:r>
      <w:r>
        <w:t xml:space="preserve">s in the context of</w:t>
      </w:r>
      <w:r>
        <w:t xml:space="preserve"> </w:t>
      </w:r>
      <w:r>
        <w:rPr>
          <w:bCs/>
          <w:b/>
        </w:rPr>
        <w:t xml:space="preserve">Morocco Casablanca</w:t>
      </w:r>
      <w:r>
        <w:t xml:space="preserve">. Curricula should emphasize:</w:t>
      </w:r>
    </w:p>
    <w:p>
      <w:pPr>
        <w:pStyle w:val="BodyText"/>
      </w:pPr>
      <w:r>
        <w:rPr>
          <w:u w:val="single"/>
        </w:rPr>
        <w:t xml:space="preserve">Sustainable Design Principles:</w:t>
      </w:r>
      <w:r>
        <w:t xml:space="preserve"> </w:t>
      </w:r>
      <w:r>
        <w:t xml:space="preserve">Integrating environmental impact assessments into early design phases.</w:t>
      </w:r>
    </w:p>
    <w:p>
      <w:pPr>
        <w:pStyle w:val="BodyText"/>
      </w:pPr>
      <w:r>
        <w:rPr>
          <w:u w:val="single"/>
        </w:rPr>
        <w:t xml:space="preserve">Digital Literacy:</w:t>
      </w:r>
      <w:r>
        <w:t xml:space="preserve"> </w:t>
      </w:r>
      <w:r>
        <w:t xml:space="preserve">Proficiency in simulation software and data analytics tools.</w:t>
      </w:r>
    </w:p>
    <w:p>
      <w:pPr>
        <w:pStyle w:val="BodyText"/>
      </w:pPr>
      <w:r>
        <w:t xml:space="preserve">.</w:t>
      </w:r>
    </w:p>
    <w:p>
      <w:pPr>
        <w:pStyle w:val="BodyText"/>
      </w:pPr>
      <w:r>
        <w:t xml:space="preserve">While the potential for growth is immense, challenges remain. Access to advanced testing facilities and continuous professional development opportunities can be limited in certain segments of the industry in</w:t>
      </w:r>
      <w:r>
        <w:t xml:space="preserve"> </w:t>
      </w:r>
      <w:r>
        <w:rPr>
          <w:bCs/>
          <w:b/>
        </w:rPr>
        <w:t xml:space="preserve">Morocco Casablanca</w:t>
      </w:r>
      <w:r>
        <w:t xml:space="preserve">. Furthermore, there is a need for stronger collaboration between academic institutions and industrial partners to ensure that theoretical knowledge translates effectively into practical solutions.</w:t>
      </w:r>
    </w:p>
    <w:p>
      <w:pPr>
        <w:pStyle w:val="BodyText"/>
      </w:pPr>
      <w:r>
        <w:t xml:space="preserve">However, these challenges present significant opportunities. By fostering innovation hubs focused on mechanical engineering solutions tailored to local needs,</w:t>
      </w:r>
      <w:r>
        <w:rPr>
          <w:iCs/>
          <w:i/>
        </w:rPr>
        <w:t xml:space="preserve">morooco Casablanca</w:t>
      </w:r>
      <w:r>
        <w:t xml:space="preserve"> </w:t>
      </w:r>
      <w:r>
        <w:t xml:space="preserve">can position itself as a regional leader in technological advancement. This requires a concerted effort from policymakers, industry leaders, and educational institutions to support the professional growth of</w:t>
      </w:r>
      <w:r>
        <w:t xml:space="preserve"> </w:t>
      </w:r>
      <w:r>
        <w:rPr>
          <w:bCs/>
          <w:b/>
        </w:rPr>
        <w:t xml:space="preserve">Mechanical Engineer</w:t>
      </w:r>
      <w:r>
        <w:t xml:space="preserve">s.</w:t>
      </w:r>
    </w:p>
    <w:p>
      <w:pPr>
        <w:pStyle w:val="BodyText"/>
      </w:pPr>
      <w:r>
        <w:t xml:space="preserve">In conclusion, this book report underscores the transformative power of mechanical engineering in shaping the future of industrial development in</w:t>
      </w:r>
      <w:r>
        <w:t xml:space="preserve"> </w:t>
      </w:r>
      <w:r>
        <w:rPr>
          <w:bCs/>
          <w:b/>
        </w:rPr>
        <w:t xml:space="preserve">Morocco Casablanca</w:t>
      </w:r>
      <w:r>
        <w:t xml:space="preserve">. The integration of advanced mechanical systems not only boosts economic productivity but also contributes to sustainable urban growth and environmental stewardship.</w:t>
      </w:r>
    </w:p>
    <w:p>
      <w:pPr>
        <w:pStyle w:val="BodyText"/>
      </w:pPr>
      <w:r>
        <w:t xml:space="preserve">The role of a</w:t>
      </w:r>
      <w:r>
        <w:t xml:space="preserve"> </w:t>
      </w:r>
      <w:r>
        <w:rPr>
          <w:bCs/>
          <w:b/>
        </w:rPr>
        <w:t xml:space="preserve">Mechanical Engineer</w:t>
      </w:r>
      <w:r>
        <w:t xml:space="preserve"> </w:t>
      </w:r>
      <w:r>
        <w:t xml:space="preserve">is more critical than ever, serving as a catalyst for innovation across various sectors. For stakeholders in</w:t>
      </w:r>
      <w:r>
        <w:t xml:space="preserve"> </w:t>
      </w:r>
      <w:r>
        <w:rPr>
          <w:bCs/>
          <w:b/>
        </w:rPr>
        <w:t xml:space="preserve">Morocco Casablanca</w:t>
      </w:r>
      <w:r>
        <w:t xml:space="preserve">, investing in the training and empowerment of mechanical engineers is an investment in long-term economic resilience. We recommend increased funding for research and development initiatives, stronger industry-academia partnerships, and policies that encourage the adoption of cutting-edge mechanical technologies.</w:t>
      </w:r>
    </w:p>
    <w:p>
      <w:pPr>
        <w:pStyle w:val="BodyText"/>
      </w:pPr>
      <w:r>
        <w:t xml:space="preserve">By embracing these recommendations,</w:t>
      </w:r>
      <w:r>
        <w:rPr>
          <w:iCs/>
          <w:i/>
        </w:rPr>
        <w:t xml:space="preserve">Morocco Casablanca</w:t>
      </w:r>
      <w:r>
        <w:t xml:space="preserve"> </w:t>
      </w:r>
      <w:r>
        <w:t xml:space="preserve">can leverage its strategic advantages to become a beacon of engineering excellence in North Africa. The journey towards this vision requires dedication, collaboration, and a forward-thinking mindset, all driven by the expertise and creativity of skilled</w:t>
      </w:r>
      <w:r>
        <w:t xml:space="preserve"> </w:t>
      </w:r>
      <w:r>
        <w:rPr>
          <w:bCs/>
          <w:b/>
        </w:rPr>
        <w:t xml:space="preserve">Mechanical Engineer</w:t>
      </w:r>
      <w:r>
        <w:t xml:space="preserve">s.</w:t>
      </w:r>
    </w:p>
    <w:p>
      <w:r>
        <w:pict>
          <v:rect style="width:0;height:1.5pt" o:hralign="center" o:hrstd="t" o:hr="t"/>
        </w:pict>
      </w:r>
    </w:p>
    <w:p>
      <w:pPr>
        <w:pStyle w:val="FirstParagraph"/>
      </w:pPr>
      <w:r>
        <w:rPr>
          <w:iCs/>
          <w:i/>
        </w:rPr>
        <w:t xml:space="preserve">This document is intended for informational purposes and reflects current trends in mechanical engineering as they relate to industrial development in Morocco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Innovations in Morocco Casablanca</dc:title>
  <dc:creator/>
  <dc:language>en</dc:language>
  <cp:keywords/>
  <dcterms:created xsi:type="dcterms:W3CDTF">2026-07-29T00:59:56Z</dcterms:created>
  <dcterms:modified xsi:type="dcterms:W3CDTF">2026-07-29T00:59:56Z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